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EDD66" w14:textId="77777777" w:rsidR="00F262DC" w:rsidRDefault="00F262DC" w:rsidP="001618B6">
      <w:pPr>
        <w:pStyle w:val="NoSpacing"/>
        <w:jc w:val="center"/>
        <w:rPr>
          <w:b/>
          <w:sz w:val="20"/>
          <w:szCs w:val="20"/>
        </w:rPr>
      </w:pPr>
    </w:p>
    <w:p w14:paraId="6BFBA3BB" w14:textId="445C9DCA" w:rsidR="00986647" w:rsidRDefault="001618B6" w:rsidP="00752B47">
      <w:pPr>
        <w:pStyle w:val="NoSpacing"/>
        <w:jc w:val="center"/>
        <w:rPr>
          <w:b/>
          <w:sz w:val="20"/>
          <w:szCs w:val="20"/>
        </w:rPr>
      </w:pPr>
      <w:r w:rsidRPr="001618B6">
        <w:rPr>
          <w:b/>
          <w:sz w:val="20"/>
          <w:szCs w:val="20"/>
        </w:rPr>
        <w:t>GENERAL SERVICE – SINGLE PHASE</w:t>
      </w:r>
      <w:r w:rsidR="00131570">
        <w:rPr>
          <w:b/>
          <w:sz w:val="20"/>
          <w:szCs w:val="20"/>
        </w:rPr>
        <w:t>-</w:t>
      </w:r>
    </w:p>
    <w:p w14:paraId="44808ED6" w14:textId="13BBA83D" w:rsidR="001618B6" w:rsidRDefault="003E2479" w:rsidP="003E2479">
      <w:pPr>
        <w:pStyle w:val="NoSpacing"/>
        <w:ind w:left="1440"/>
        <w:rPr>
          <w:b/>
          <w:sz w:val="20"/>
          <w:szCs w:val="20"/>
        </w:rPr>
      </w:pPr>
      <w:r>
        <w:rPr>
          <w:b/>
          <w:sz w:val="20"/>
          <w:szCs w:val="20"/>
        </w:rPr>
        <w:t xml:space="preserve">      </w:t>
      </w:r>
      <w:r w:rsidR="00131570">
        <w:rPr>
          <w:b/>
          <w:sz w:val="20"/>
          <w:szCs w:val="20"/>
        </w:rPr>
        <w:t>RURAL</w:t>
      </w:r>
      <w:r w:rsidR="00DD2702">
        <w:rPr>
          <w:b/>
          <w:sz w:val="20"/>
          <w:szCs w:val="20"/>
        </w:rPr>
        <w:t xml:space="preserve"> (RATE 1)</w:t>
      </w:r>
    </w:p>
    <w:p w14:paraId="12F475BF" w14:textId="77777777" w:rsidR="001618B6" w:rsidRPr="003C3EFC" w:rsidRDefault="001618B6" w:rsidP="001618B6">
      <w:pPr>
        <w:pStyle w:val="NoSpacing"/>
        <w:rPr>
          <w:b/>
          <w:sz w:val="18"/>
          <w:szCs w:val="18"/>
        </w:rPr>
      </w:pPr>
    </w:p>
    <w:p w14:paraId="4755D73C" w14:textId="76C32C9D" w:rsidR="001618B6" w:rsidRPr="005808D5" w:rsidRDefault="001618B6" w:rsidP="001618B6">
      <w:pPr>
        <w:pStyle w:val="NoSpacing"/>
        <w:rPr>
          <w:bCs/>
          <w:sz w:val="20"/>
          <w:szCs w:val="20"/>
        </w:rPr>
      </w:pPr>
      <w:r w:rsidRPr="00E44574">
        <w:rPr>
          <w:b/>
          <w:sz w:val="20"/>
          <w:szCs w:val="20"/>
        </w:rPr>
        <w:t>Type of Service</w:t>
      </w:r>
      <w:r w:rsidR="00EF3BB8">
        <w:rPr>
          <w:b/>
          <w:sz w:val="20"/>
          <w:szCs w:val="20"/>
        </w:rPr>
        <w:t xml:space="preserve">: </w:t>
      </w:r>
      <w:r w:rsidR="005808D5" w:rsidRPr="005808D5">
        <w:rPr>
          <w:bCs/>
          <w:sz w:val="20"/>
          <w:szCs w:val="20"/>
        </w:rPr>
        <w:t xml:space="preserve">37.5 </w:t>
      </w:r>
      <w:r w:rsidR="004063EF">
        <w:rPr>
          <w:bCs/>
          <w:sz w:val="20"/>
          <w:szCs w:val="20"/>
        </w:rPr>
        <w:t>k</w:t>
      </w:r>
      <w:r w:rsidR="005808D5" w:rsidRPr="005808D5">
        <w:rPr>
          <w:bCs/>
          <w:sz w:val="20"/>
          <w:szCs w:val="20"/>
        </w:rPr>
        <w:t>VA &amp; Under</w:t>
      </w:r>
    </w:p>
    <w:p w14:paraId="432EF123" w14:textId="77777777" w:rsidR="001618B6" w:rsidRPr="003C3EFC" w:rsidRDefault="001618B6" w:rsidP="00302214">
      <w:pPr>
        <w:pStyle w:val="NoSpacing"/>
        <w:jc w:val="both"/>
        <w:rPr>
          <w:sz w:val="18"/>
          <w:szCs w:val="18"/>
        </w:rPr>
      </w:pPr>
      <w:r w:rsidRPr="003C3EFC">
        <w:rPr>
          <w:sz w:val="18"/>
          <w:szCs w:val="18"/>
        </w:rPr>
        <w:t>Alternating Current, 60 Hertz, single phase at available secondary voltage.</w:t>
      </w:r>
    </w:p>
    <w:p w14:paraId="7AE5AB78" w14:textId="77777777" w:rsidR="001618B6" w:rsidRPr="00E44574" w:rsidRDefault="001618B6" w:rsidP="001618B6">
      <w:pPr>
        <w:pStyle w:val="NoSpacing"/>
        <w:rPr>
          <w:b/>
          <w:sz w:val="20"/>
          <w:szCs w:val="20"/>
        </w:rPr>
      </w:pPr>
      <w:r w:rsidRPr="00E44574">
        <w:rPr>
          <w:b/>
          <w:sz w:val="20"/>
          <w:szCs w:val="20"/>
        </w:rPr>
        <w:t>Monthly Rate</w:t>
      </w:r>
    </w:p>
    <w:p w14:paraId="57F0200A" w14:textId="240CAA6E" w:rsidR="001618B6" w:rsidRPr="003C3EFC" w:rsidRDefault="001618B6" w:rsidP="001618B6">
      <w:pPr>
        <w:pStyle w:val="NoSpacing"/>
        <w:tabs>
          <w:tab w:val="right" w:leader="dot" w:pos="4680"/>
        </w:tabs>
        <w:rPr>
          <w:sz w:val="18"/>
          <w:szCs w:val="18"/>
        </w:rPr>
      </w:pPr>
      <w:r w:rsidRPr="003C3EFC">
        <w:rPr>
          <w:sz w:val="18"/>
          <w:szCs w:val="18"/>
        </w:rPr>
        <w:t>Cost of Providing Service</w:t>
      </w:r>
      <w:r w:rsidR="00A573E5">
        <w:rPr>
          <w:sz w:val="18"/>
          <w:szCs w:val="18"/>
        </w:rPr>
        <w:t xml:space="preserve"> </w:t>
      </w:r>
      <w:r w:rsidRPr="003C3EFC">
        <w:rPr>
          <w:sz w:val="18"/>
          <w:szCs w:val="18"/>
        </w:rPr>
        <w:tab/>
        <w:t xml:space="preserve"> $</w:t>
      </w:r>
      <w:r w:rsidR="00131570">
        <w:rPr>
          <w:sz w:val="18"/>
          <w:szCs w:val="18"/>
        </w:rPr>
        <w:t>50</w:t>
      </w:r>
      <w:r w:rsidRPr="003C3EFC">
        <w:rPr>
          <w:sz w:val="18"/>
          <w:szCs w:val="18"/>
        </w:rPr>
        <w:t>.00</w:t>
      </w:r>
    </w:p>
    <w:p w14:paraId="320A0CCE" w14:textId="438E6F88" w:rsidR="001618B6" w:rsidRPr="003C3EFC" w:rsidRDefault="003C3EFC" w:rsidP="001618B6">
      <w:pPr>
        <w:pStyle w:val="NoSpacing"/>
        <w:tabs>
          <w:tab w:val="right" w:leader="dot" w:pos="4680"/>
        </w:tabs>
        <w:rPr>
          <w:sz w:val="18"/>
          <w:szCs w:val="18"/>
        </w:rPr>
      </w:pPr>
      <w:r>
        <w:rPr>
          <w:sz w:val="18"/>
          <w:szCs w:val="18"/>
        </w:rPr>
        <w:t>SC</w:t>
      </w:r>
      <w:r w:rsidR="009D1916">
        <w:rPr>
          <w:sz w:val="18"/>
          <w:szCs w:val="18"/>
        </w:rPr>
        <w:t>EA</w:t>
      </w:r>
      <w:r>
        <w:rPr>
          <w:sz w:val="18"/>
          <w:szCs w:val="18"/>
        </w:rPr>
        <w:t xml:space="preserve"> Delivery</w:t>
      </w:r>
      <w:r w:rsidR="001618B6" w:rsidRPr="003C3EFC">
        <w:rPr>
          <w:sz w:val="18"/>
          <w:szCs w:val="18"/>
        </w:rPr>
        <w:t xml:space="preserve"> </w:t>
      </w:r>
      <w:r w:rsidR="005A3B8C">
        <w:rPr>
          <w:sz w:val="18"/>
          <w:szCs w:val="18"/>
        </w:rPr>
        <w:t>Charge - Energy</w:t>
      </w:r>
      <w:r w:rsidR="00A573E5">
        <w:rPr>
          <w:sz w:val="18"/>
          <w:szCs w:val="18"/>
        </w:rPr>
        <w:t xml:space="preserve"> </w:t>
      </w:r>
      <w:r w:rsidR="001618B6" w:rsidRPr="003C3EFC">
        <w:rPr>
          <w:sz w:val="18"/>
          <w:szCs w:val="18"/>
        </w:rPr>
        <w:tab/>
        <w:t xml:space="preserve"> $0.</w:t>
      </w:r>
      <w:r w:rsidR="00964D5B">
        <w:rPr>
          <w:sz w:val="18"/>
          <w:szCs w:val="18"/>
        </w:rPr>
        <w:t>0505</w:t>
      </w:r>
      <w:r w:rsidR="001618B6" w:rsidRPr="003C3EFC">
        <w:rPr>
          <w:sz w:val="18"/>
          <w:szCs w:val="18"/>
        </w:rPr>
        <w:t>/kwh</w:t>
      </w:r>
    </w:p>
    <w:p w14:paraId="469A0743" w14:textId="77777777" w:rsidR="001618B6" w:rsidRDefault="003C3EFC" w:rsidP="001618B6">
      <w:pPr>
        <w:pStyle w:val="NoSpacing"/>
        <w:tabs>
          <w:tab w:val="right" w:leader="dot" w:pos="4680"/>
        </w:tabs>
        <w:rPr>
          <w:sz w:val="18"/>
          <w:szCs w:val="18"/>
        </w:rPr>
      </w:pPr>
      <w:r>
        <w:rPr>
          <w:sz w:val="18"/>
          <w:szCs w:val="18"/>
        </w:rPr>
        <w:t>Wholesale Energy C</w:t>
      </w:r>
      <w:r w:rsidR="004A6AB8">
        <w:rPr>
          <w:sz w:val="18"/>
          <w:szCs w:val="18"/>
        </w:rPr>
        <w:t>ost</w:t>
      </w:r>
      <w:r w:rsidR="00A573E5">
        <w:rPr>
          <w:sz w:val="18"/>
          <w:szCs w:val="18"/>
        </w:rPr>
        <w:t xml:space="preserve"> </w:t>
      </w:r>
      <w:r>
        <w:rPr>
          <w:sz w:val="18"/>
          <w:szCs w:val="18"/>
        </w:rPr>
        <w:tab/>
        <w:t xml:space="preserve"> calculated monthly *</w:t>
      </w:r>
    </w:p>
    <w:p w14:paraId="1E1579AC" w14:textId="77777777" w:rsidR="003C3EFC" w:rsidRPr="003C3EFC" w:rsidRDefault="003C3EFC" w:rsidP="001618B6">
      <w:pPr>
        <w:pStyle w:val="NoSpacing"/>
        <w:tabs>
          <w:tab w:val="right" w:leader="dot" w:pos="4680"/>
        </w:tabs>
        <w:rPr>
          <w:sz w:val="18"/>
          <w:szCs w:val="18"/>
        </w:rPr>
      </w:pPr>
    </w:p>
    <w:p w14:paraId="38E97747" w14:textId="77777777" w:rsidR="001618B6" w:rsidRPr="00E44574" w:rsidRDefault="001618B6" w:rsidP="001618B6">
      <w:pPr>
        <w:pStyle w:val="NoSpacing"/>
        <w:tabs>
          <w:tab w:val="right" w:leader="dot" w:pos="4680"/>
        </w:tabs>
        <w:rPr>
          <w:b/>
          <w:sz w:val="20"/>
          <w:szCs w:val="20"/>
        </w:rPr>
      </w:pPr>
      <w:r w:rsidRPr="00E44574">
        <w:rPr>
          <w:b/>
          <w:sz w:val="20"/>
          <w:szCs w:val="20"/>
        </w:rPr>
        <w:t>Minimum Charge</w:t>
      </w:r>
    </w:p>
    <w:p w14:paraId="6F91B6AE" w14:textId="5FBA8B28" w:rsidR="001618B6" w:rsidRPr="003C3EFC" w:rsidRDefault="001618B6" w:rsidP="00975757">
      <w:pPr>
        <w:pStyle w:val="NoSpacing"/>
        <w:tabs>
          <w:tab w:val="right" w:leader="dot" w:pos="4680"/>
        </w:tabs>
        <w:jc w:val="both"/>
        <w:rPr>
          <w:sz w:val="18"/>
          <w:szCs w:val="18"/>
        </w:rPr>
      </w:pPr>
      <w:r w:rsidRPr="003C3EFC">
        <w:rPr>
          <w:sz w:val="18"/>
          <w:szCs w:val="18"/>
        </w:rPr>
        <w:t xml:space="preserve">The minimum monthly charge </w:t>
      </w:r>
      <w:r w:rsidR="00607EC2">
        <w:rPr>
          <w:sz w:val="18"/>
          <w:szCs w:val="18"/>
        </w:rPr>
        <w:t xml:space="preserve">under the above rate shall be $1 per KVA of installed service </w:t>
      </w:r>
      <w:r w:rsidRPr="003C3EFC">
        <w:rPr>
          <w:sz w:val="18"/>
          <w:szCs w:val="18"/>
        </w:rPr>
        <w:t xml:space="preserve">transformer capacity </w:t>
      </w:r>
      <w:r w:rsidR="00607EC2">
        <w:rPr>
          <w:sz w:val="18"/>
          <w:szCs w:val="18"/>
        </w:rPr>
        <w:t>or the cost of providing service of $</w:t>
      </w:r>
      <w:r w:rsidR="00131570">
        <w:rPr>
          <w:sz w:val="18"/>
          <w:szCs w:val="18"/>
        </w:rPr>
        <w:t>50</w:t>
      </w:r>
      <w:r w:rsidR="00607EC2">
        <w:rPr>
          <w:sz w:val="18"/>
          <w:szCs w:val="18"/>
        </w:rPr>
        <w:t>.00</w:t>
      </w:r>
      <w:r w:rsidR="000D28BC">
        <w:rPr>
          <w:sz w:val="18"/>
          <w:szCs w:val="18"/>
        </w:rPr>
        <w:t>,</w:t>
      </w:r>
      <w:r w:rsidR="00607EC2">
        <w:rPr>
          <w:sz w:val="18"/>
          <w:szCs w:val="18"/>
        </w:rPr>
        <w:t xml:space="preserve"> whichever is </w:t>
      </w:r>
      <w:r w:rsidR="000D28BC">
        <w:rPr>
          <w:sz w:val="18"/>
          <w:szCs w:val="18"/>
        </w:rPr>
        <w:t>greater</w:t>
      </w:r>
      <w:r w:rsidR="00975757" w:rsidRPr="003C3EFC">
        <w:rPr>
          <w:sz w:val="18"/>
          <w:szCs w:val="18"/>
        </w:rPr>
        <w:t>.</w:t>
      </w:r>
    </w:p>
    <w:p w14:paraId="441A33E3" w14:textId="77777777" w:rsidR="00975757" w:rsidRDefault="00975757" w:rsidP="001618B6">
      <w:pPr>
        <w:pStyle w:val="NoSpacing"/>
        <w:tabs>
          <w:tab w:val="right" w:leader="dot" w:pos="4680"/>
        </w:tabs>
        <w:rPr>
          <w:sz w:val="18"/>
          <w:szCs w:val="18"/>
        </w:rPr>
      </w:pPr>
    </w:p>
    <w:p w14:paraId="3C455CEA" w14:textId="77777777" w:rsidR="00607EC2" w:rsidRPr="003C3EFC" w:rsidRDefault="00607EC2" w:rsidP="001618B6">
      <w:pPr>
        <w:pStyle w:val="NoSpacing"/>
        <w:tabs>
          <w:tab w:val="right" w:leader="dot" w:pos="4680"/>
        </w:tabs>
        <w:rPr>
          <w:sz w:val="18"/>
          <w:szCs w:val="18"/>
        </w:rPr>
      </w:pPr>
    </w:p>
    <w:p w14:paraId="4C0A417E" w14:textId="55121717" w:rsidR="00975757" w:rsidRDefault="00975757" w:rsidP="00975757">
      <w:pPr>
        <w:pStyle w:val="NoSpacing"/>
        <w:tabs>
          <w:tab w:val="right" w:leader="dot" w:pos="4680"/>
        </w:tabs>
        <w:jc w:val="center"/>
        <w:rPr>
          <w:b/>
          <w:sz w:val="20"/>
          <w:szCs w:val="20"/>
        </w:rPr>
      </w:pPr>
      <w:r>
        <w:rPr>
          <w:b/>
          <w:sz w:val="20"/>
          <w:szCs w:val="20"/>
        </w:rPr>
        <w:t>GENERAL SERVICE – MULTIPHASE</w:t>
      </w:r>
      <w:r w:rsidR="00DD2702">
        <w:rPr>
          <w:b/>
          <w:sz w:val="20"/>
          <w:szCs w:val="20"/>
        </w:rPr>
        <w:t xml:space="preserve"> (RATE 2)</w:t>
      </w:r>
    </w:p>
    <w:p w14:paraId="407F595D" w14:textId="77777777" w:rsidR="00975757" w:rsidRPr="003C3EFC" w:rsidRDefault="00975757" w:rsidP="00975757">
      <w:pPr>
        <w:pStyle w:val="NoSpacing"/>
        <w:tabs>
          <w:tab w:val="right" w:leader="dot" w:pos="4680"/>
        </w:tabs>
        <w:rPr>
          <w:b/>
          <w:sz w:val="18"/>
          <w:szCs w:val="18"/>
        </w:rPr>
      </w:pPr>
    </w:p>
    <w:p w14:paraId="70940F69" w14:textId="3266EDAD" w:rsidR="00975757" w:rsidRPr="00B14CA9" w:rsidRDefault="00975757" w:rsidP="00975757">
      <w:pPr>
        <w:pStyle w:val="NoSpacing"/>
        <w:tabs>
          <w:tab w:val="right" w:leader="dot" w:pos="4680"/>
        </w:tabs>
        <w:rPr>
          <w:b/>
          <w:sz w:val="20"/>
          <w:szCs w:val="20"/>
        </w:rPr>
      </w:pPr>
      <w:r w:rsidRPr="00B14CA9">
        <w:rPr>
          <w:b/>
          <w:sz w:val="20"/>
          <w:szCs w:val="20"/>
        </w:rPr>
        <w:t>Type of Service</w:t>
      </w:r>
      <w:r w:rsidR="004063EF">
        <w:rPr>
          <w:b/>
          <w:sz w:val="20"/>
          <w:szCs w:val="20"/>
        </w:rPr>
        <w:t xml:space="preserve">: </w:t>
      </w:r>
      <w:r w:rsidR="004063EF">
        <w:rPr>
          <w:bCs/>
          <w:sz w:val="20"/>
          <w:szCs w:val="20"/>
        </w:rPr>
        <w:t>4</w:t>
      </w:r>
      <w:r w:rsidR="004063EF" w:rsidRPr="005808D5">
        <w:rPr>
          <w:bCs/>
          <w:sz w:val="20"/>
          <w:szCs w:val="20"/>
        </w:rPr>
        <w:t xml:space="preserve">5 </w:t>
      </w:r>
      <w:r w:rsidR="004063EF">
        <w:rPr>
          <w:bCs/>
          <w:sz w:val="20"/>
          <w:szCs w:val="20"/>
        </w:rPr>
        <w:t>k</w:t>
      </w:r>
      <w:r w:rsidR="004063EF" w:rsidRPr="005808D5">
        <w:rPr>
          <w:bCs/>
          <w:sz w:val="20"/>
          <w:szCs w:val="20"/>
        </w:rPr>
        <w:t>VA &amp; Under</w:t>
      </w:r>
    </w:p>
    <w:p w14:paraId="7B202C0C" w14:textId="77777777" w:rsidR="00975757" w:rsidRPr="003C3EFC" w:rsidRDefault="00975757" w:rsidP="00302214">
      <w:pPr>
        <w:pStyle w:val="NoSpacing"/>
        <w:jc w:val="both"/>
        <w:rPr>
          <w:sz w:val="18"/>
          <w:szCs w:val="18"/>
        </w:rPr>
      </w:pPr>
      <w:r w:rsidRPr="003C3EFC">
        <w:rPr>
          <w:sz w:val="18"/>
          <w:szCs w:val="18"/>
        </w:rPr>
        <w:t xml:space="preserve">Alternating Current, 60 Hertz, </w:t>
      </w:r>
      <w:r w:rsidR="003365D6">
        <w:rPr>
          <w:sz w:val="18"/>
          <w:szCs w:val="18"/>
        </w:rPr>
        <w:t xml:space="preserve">three </w:t>
      </w:r>
      <w:r w:rsidRPr="003C3EFC">
        <w:rPr>
          <w:sz w:val="18"/>
          <w:szCs w:val="18"/>
        </w:rPr>
        <w:t>phase at available secondary voltage.</w:t>
      </w:r>
    </w:p>
    <w:p w14:paraId="1C46C0C6" w14:textId="77777777" w:rsidR="00975757" w:rsidRPr="00B14CA9" w:rsidRDefault="00975757" w:rsidP="00975757">
      <w:pPr>
        <w:pStyle w:val="NoSpacing"/>
        <w:rPr>
          <w:b/>
          <w:sz w:val="20"/>
          <w:szCs w:val="20"/>
        </w:rPr>
      </w:pPr>
      <w:r w:rsidRPr="00B14CA9">
        <w:rPr>
          <w:b/>
          <w:sz w:val="20"/>
          <w:szCs w:val="20"/>
        </w:rPr>
        <w:t>Monthly Rate</w:t>
      </w:r>
    </w:p>
    <w:p w14:paraId="615E1B82" w14:textId="3DDA918E" w:rsidR="00975757" w:rsidRPr="003C3EFC" w:rsidRDefault="00975757" w:rsidP="00975757">
      <w:pPr>
        <w:pStyle w:val="NoSpacing"/>
        <w:tabs>
          <w:tab w:val="right" w:leader="dot" w:pos="4680"/>
        </w:tabs>
        <w:rPr>
          <w:sz w:val="18"/>
          <w:szCs w:val="18"/>
        </w:rPr>
      </w:pPr>
      <w:r w:rsidRPr="003C3EFC">
        <w:rPr>
          <w:sz w:val="18"/>
          <w:szCs w:val="18"/>
        </w:rPr>
        <w:t>Cost of Providing Service</w:t>
      </w:r>
      <w:r w:rsidR="00A573E5">
        <w:rPr>
          <w:sz w:val="18"/>
          <w:szCs w:val="18"/>
        </w:rPr>
        <w:t xml:space="preserve"> </w:t>
      </w:r>
      <w:r w:rsidRPr="003C3EFC">
        <w:rPr>
          <w:sz w:val="18"/>
          <w:szCs w:val="18"/>
        </w:rPr>
        <w:tab/>
        <w:t xml:space="preserve"> $</w:t>
      </w:r>
      <w:r w:rsidR="00131570">
        <w:rPr>
          <w:sz w:val="18"/>
          <w:szCs w:val="18"/>
        </w:rPr>
        <w:t>80</w:t>
      </w:r>
      <w:r w:rsidRPr="003C3EFC">
        <w:rPr>
          <w:sz w:val="18"/>
          <w:szCs w:val="18"/>
        </w:rPr>
        <w:t>.00</w:t>
      </w:r>
    </w:p>
    <w:p w14:paraId="7252312D" w14:textId="3120D057" w:rsidR="00975757" w:rsidRPr="003C3EFC" w:rsidRDefault="003C3EFC" w:rsidP="00975757">
      <w:pPr>
        <w:pStyle w:val="NoSpacing"/>
        <w:tabs>
          <w:tab w:val="right" w:leader="dot" w:pos="4680"/>
        </w:tabs>
        <w:rPr>
          <w:sz w:val="18"/>
          <w:szCs w:val="18"/>
        </w:rPr>
      </w:pPr>
      <w:r>
        <w:rPr>
          <w:sz w:val="18"/>
          <w:szCs w:val="18"/>
        </w:rPr>
        <w:t>SC</w:t>
      </w:r>
      <w:r w:rsidR="009D1916">
        <w:rPr>
          <w:sz w:val="18"/>
          <w:szCs w:val="18"/>
        </w:rPr>
        <w:t>EA</w:t>
      </w:r>
      <w:r>
        <w:rPr>
          <w:sz w:val="18"/>
          <w:szCs w:val="18"/>
        </w:rPr>
        <w:t xml:space="preserve"> Delivery</w:t>
      </w:r>
      <w:r w:rsidR="00975757" w:rsidRPr="003C3EFC">
        <w:rPr>
          <w:sz w:val="18"/>
          <w:szCs w:val="18"/>
        </w:rPr>
        <w:t xml:space="preserve"> </w:t>
      </w:r>
      <w:r w:rsidR="005A3B8C">
        <w:rPr>
          <w:sz w:val="18"/>
          <w:szCs w:val="18"/>
        </w:rPr>
        <w:t>Charge - Energy</w:t>
      </w:r>
      <w:r w:rsidR="00A573E5">
        <w:rPr>
          <w:sz w:val="18"/>
          <w:szCs w:val="18"/>
        </w:rPr>
        <w:t xml:space="preserve"> </w:t>
      </w:r>
      <w:r w:rsidR="00975757" w:rsidRPr="003C3EFC">
        <w:rPr>
          <w:sz w:val="18"/>
          <w:szCs w:val="18"/>
        </w:rPr>
        <w:tab/>
        <w:t xml:space="preserve"> $0.0</w:t>
      </w:r>
      <w:r w:rsidR="009D1916">
        <w:rPr>
          <w:sz w:val="18"/>
          <w:szCs w:val="18"/>
        </w:rPr>
        <w:t>5</w:t>
      </w:r>
      <w:r w:rsidR="00964D5B">
        <w:rPr>
          <w:sz w:val="18"/>
          <w:szCs w:val="18"/>
        </w:rPr>
        <w:t>6</w:t>
      </w:r>
      <w:r w:rsidR="00975757" w:rsidRPr="003C3EFC">
        <w:rPr>
          <w:sz w:val="18"/>
          <w:szCs w:val="18"/>
        </w:rPr>
        <w:t>/kwh</w:t>
      </w:r>
    </w:p>
    <w:p w14:paraId="56357B37" w14:textId="77777777" w:rsidR="003C3EFC" w:rsidRDefault="003C3EFC" w:rsidP="003C3EFC">
      <w:pPr>
        <w:pStyle w:val="NoSpacing"/>
        <w:tabs>
          <w:tab w:val="right" w:leader="dot" w:pos="4680"/>
        </w:tabs>
        <w:rPr>
          <w:sz w:val="18"/>
          <w:szCs w:val="18"/>
        </w:rPr>
      </w:pPr>
      <w:r>
        <w:rPr>
          <w:sz w:val="18"/>
          <w:szCs w:val="18"/>
        </w:rPr>
        <w:t>Wholesale Energy C</w:t>
      </w:r>
      <w:r w:rsidR="004A6AB8">
        <w:rPr>
          <w:sz w:val="18"/>
          <w:szCs w:val="18"/>
        </w:rPr>
        <w:t>ost</w:t>
      </w:r>
      <w:r w:rsidR="00A573E5">
        <w:rPr>
          <w:sz w:val="18"/>
          <w:szCs w:val="18"/>
        </w:rPr>
        <w:t xml:space="preserve"> </w:t>
      </w:r>
      <w:r>
        <w:rPr>
          <w:sz w:val="18"/>
          <w:szCs w:val="18"/>
        </w:rPr>
        <w:tab/>
        <w:t xml:space="preserve"> calculated monthly *</w:t>
      </w:r>
    </w:p>
    <w:p w14:paraId="5CC4CE29" w14:textId="77777777" w:rsidR="003C3EFC" w:rsidRPr="003C3EFC" w:rsidRDefault="003C3EFC" w:rsidP="00975757">
      <w:pPr>
        <w:pStyle w:val="NoSpacing"/>
        <w:tabs>
          <w:tab w:val="right" w:leader="dot" w:pos="4680"/>
        </w:tabs>
        <w:rPr>
          <w:b/>
          <w:sz w:val="18"/>
          <w:szCs w:val="18"/>
        </w:rPr>
      </w:pPr>
    </w:p>
    <w:p w14:paraId="0525EB4A" w14:textId="77777777" w:rsidR="00975757" w:rsidRPr="00B14CA9" w:rsidRDefault="00975757" w:rsidP="00975757">
      <w:pPr>
        <w:pStyle w:val="NoSpacing"/>
        <w:tabs>
          <w:tab w:val="right" w:leader="dot" w:pos="4680"/>
        </w:tabs>
        <w:rPr>
          <w:b/>
          <w:sz w:val="20"/>
          <w:szCs w:val="20"/>
        </w:rPr>
      </w:pPr>
      <w:r w:rsidRPr="00B14CA9">
        <w:rPr>
          <w:b/>
          <w:sz w:val="20"/>
          <w:szCs w:val="20"/>
        </w:rPr>
        <w:t>Minimum Charge</w:t>
      </w:r>
    </w:p>
    <w:p w14:paraId="1AC03B0B" w14:textId="14E7E886" w:rsidR="00975757" w:rsidRPr="003C3EFC" w:rsidRDefault="00975757" w:rsidP="00302214">
      <w:pPr>
        <w:pStyle w:val="NoSpacing"/>
        <w:tabs>
          <w:tab w:val="right" w:leader="dot" w:pos="4680"/>
        </w:tabs>
        <w:jc w:val="both"/>
        <w:rPr>
          <w:sz w:val="18"/>
          <w:szCs w:val="18"/>
        </w:rPr>
      </w:pPr>
      <w:r w:rsidRPr="003C3EFC">
        <w:rPr>
          <w:sz w:val="18"/>
          <w:szCs w:val="18"/>
        </w:rPr>
        <w:t>The minimum monthly charge under the above rate shall be $1 per KVA of installed</w:t>
      </w:r>
      <w:r w:rsidR="00607EC2">
        <w:rPr>
          <w:sz w:val="18"/>
          <w:szCs w:val="18"/>
        </w:rPr>
        <w:t xml:space="preserve"> service transformer capacity</w:t>
      </w:r>
      <w:r w:rsidR="000D28BC">
        <w:rPr>
          <w:sz w:val="18"/>
          <w:szCs w:val="18"/>
        </w:rPr>
        <w:t xml:space="preserve"> or the cost of providing service of $</w:t>
      </w:r>
      <w:r w:rsidR="00131570">
        <w:rPr>
          <w:sz w:val="18"/>
          <w:szCs w:val="18"/>
        </w:rPr>
        <w:t>80</w:t>
      </w:r>
      <w:r w:rsidR="000D28BC">
        <w:rPr>
          <w:sz w:val="18"/>
          <w:szCs w:val="18"/>
        </w:rPr>
        <w:t>, whichever is greater</w:t>
      </w:r>
      <w:r w:rsidRPr="003C3EFC">
        <w:rPr>
          <w:sz w:val="18"/>
          <w:szCs w:val="18"/>
        </w:rPr>
        <w:t>.</w:t>
      </w:r>
    </w:p>
    <w:p w14:paraId="299F1B70" w14:textId="77777777" w:rsidR="00BA1942" w:rsidRDefault="00BA1942" w:rsidP="00184108">
      <w:pPr>
        <w:pStyle w:val="NoSpacing"/>
        <w:rPr>
          <w:b/>
          <w:sz w:val="20"/>
          <w:szCs w:val="20"/>
        </w:rPr>
      </w:pPr>
    </w:p>
    <w:p w14:paraId="41AD68FB" w14:textId="77777777" w:rsidR="00896533" w:rsidRDefault="00896533" w:rsidP="00896533">
      <w:pPr>
        <w:pStyle w:val="NoSpacing"/>
        <w:jc w:val="center"/>
        <w:rPr>
          <w:b/>
          <w:sz w:val="20"/>
          <w:szCs w:val="20"/>
        </w:rPr>
      </w:pPr>
    </w:p>
    <w:p w14:paraId="34A13A01" w14:textId="77777777" w:rsidR="00896533" w:rsidRDefault="00896533" w:rsidP="00896533">
      <w:pPr>
        <w:pStyle w:val="NoSpacing"/>
        <w:tabs>
          <w:tab w:val="right" w:leader="dot" w:pos="4680"/>
        </w:tabs>
        <w:jc w:val="center"/>
        <w:rPr>
          <w:b/>
          <w:sz w:val="20"/>
          <w:szCs w:val="20"/>
        </w:rPr>
      </w:pPr>
      <w:r>
        <w:rPr>
          <w:b/>
          <w:sz w:val="20"/>
          <w:szCs w:val="20"/>
        </w:rPr>
        <w:t>GENERAL SERVICE – SINGLE PHASE-RESIDENTIAL (RATE 4)</w:t>
      </w:r>
    </w:p>
    <w:p w14:paraId="283B0385" w14:textId="77777777" w:rsidR="00896533" w:rsidRPr="003C3EFC" w:rsidRDefault="00896533" w:rsidP="00896533">
      <w:pPr>
        <w:pStyle w:val="NoSpacing"/>
        <w:tabs>
          <w:tab w:val="right" w:leader="dot" w:pos="4680"/>
        </w:tabs>
        <w:rPr>
          <w:b/>
          <w:sz w:val="18"/>
          <w:szCs w:val="18"/>
        </w:rPr>
      </w:pPr>
    </w:p>
    <w:p w14:paraId="7B02BFE8" w14:textId="77777777" w:rsidR="00896533" w:rsidRPr="00B14CA9" w:rsidRDefault="00896533" w:rsidP="00896533">
      <w:pPr>
        <w:pStyle w:val="NoSpacing"/>
        <w:tabs>
          <w:tab w:val="right" w:leader="dot" w:pos="4680"/>
        </w:tabs>
        <w:rPr>
          <w:b/>
          <w:sz w:val="20"/>
          <w:szCs w:val="20"/>
        </w:rPr>
      </w:pPr>
      <w:r w:rsidRPr="00B14CA9">
        <w:rPr>
          <w:b/>
          <w:sz w:val="20"/>
          <w:szCs w:val="20"/>
        </w:rPr>
        <w:t>Type of Service</w:t>
      </w:r>
    </w:p>
    <w:p w14:paraId="33892922" w14:textId="77777777" w:rsidR="00896533" w:rsidRPr="003C3EFC" w:rsidRDefault="00896533" w:rsidP="00896533">
      <w:pPr>
        <w:pStyle w:val="NoSpacing"/>
        <w:jc w:val="both"/>
        <w:rPr>
          <w:sz w:val="18"/>
          <w:szCs w:val="18"/>
        </w:rPr>
      </w:pPr>
      <w:r w:rsidRPr="003C3EFC">
        <w:rPr>
          <w:sz w:val="18"/>
          <w:szCs w:val="18"/>
        </w:rPr>
        <w:t xml:space="preserve">Alternating Current, 60 Hertz, </w:t>
      </w:r>
      <w:r>
        <w:rPr>
          <w:sz w:val="18"/>
          <w:szCs w:val="18"/>
        </w:rPr>
        <w:t xml:space="preserve">three </w:t>
      </w:r>
      <w:r w:rsidRPr="003C3EFC">
        <w:rPr>
          <w:sz w:val="18"/>
          <w:szCs w:val="18"/>
        </w:rPr>
        <w:t>phase at available secondary voltage.</w:t>
      </w:r>
    </w:p>
    <w:p w14:paraId="2FFBCEF3" w14:textId="77777777" w:rsidR="00896533" w:rsidRPr="00B14CA9" w:rsidRDefault="00896533" w:rsidP="00896533">
      <w:pPr>
        <w:pStyle w:val="NoSpacing"/>
        <w:rPr>
          <w:b/>
          <w:sz w:val="20"/>
          <w:szCs w:val="20"/>
        </w:rPr>
      </w:pPr>
      <w:r w:rsidRPr="00B14CA9">
        <w:rPr>
          <w:b/>
          <w:sz w:val="20"/>
          <w:szCs w:val="20"/>
        </w:rPr>
        <w:t>Monthly Rate</w:t>
      </w:r>
    </w:p>
    <w:p w14:paraId="6A3F12B2" w14:textId="77777777" w:rsidR="00896533" w:rsidRPr="003C3EFC" w:rsidRDefault="00896533" w:rsidP="00896533">
      <w:pPr>
        <w:pStyle w:val="NoSpacing"/>
        <w:tabs>
          <w:tab w:val="right" w:leader="dot" w:pos="4680"/>
        </w:tabs>
        <w:rPr>
          <w:sz w:val="18"/>
          <w:szCs w:val="18"/>
        </w:rPr>
      </w:pPr>
      <w:r w:rsidRPr="003C3EFC">
        <w:rPr>
          <w:sz w:val="18"/>
          <w:szCs w:val="18"/>
        </w:rPr>
        <w:t>Cost of Providing Service</w:t>
      </w:r>
      <w:r>
        <w:rPr>
          <w:sz w:val="18"/>
          <w:szCs w:val="18"/>
        </w:rPr>
        <w:t xml:space="preserve"> </w:t>
      </w:r>
      <w:r w:rsidRPr="003C3EFC">
        <w:rPr>
          <w:sz w:val="18"/>
          <w:szCs w:val="18"/>
        </w:rPr>
        <w:tab/>
        <w:t xml:space="preserve"> $</w:t>
      </w:r>
      <w:r>
        <w:rPr>
          <w:sz w:val="18"/>
          <w:szCs w:val="18"/>
        </w:rPr>
        <w:t>40</w:t>
      </w:r>
      <w:r w:rsidRPr="003C3EFC">
        <w:rPr>
          <w:sz w:val="18"/>
          <w:szCs w:val="18"/>
        </w:rPr>
        <w:t>.00</w:t>
      </w:r>
    </w:p>
    <w:p w14:paraId="10BD2F60" w14:textId="77777777" w:rsidR="00896533" w:rsidRPr="003C3EFC" w:rsidRDefault="00896533" w:rsidP="00896533">
      <w:pPr>
        <w:pStyle w:val="NoSpacing"/>
        <w:tabs>
          <w:tab w:val="right" w:leader="dot" w:pos="4680"/>
        </w:tabs>
        <w:rPr>
          <w:sz w:val="18"/>
          <w:szCs w:val="18"/>
        </w:rPr>
      </w:pPr>
      <w:r>
        <w:rPr>
          <w:sz w:val="18"/>
          <w:szCs w:val="18"/>
        </w:rPr>
        <w:t>SCEA Delivery</w:t>
      </w:r>
      <w:r w:rsidRPr="003C3EFC">
        <w:rPr>
          <w:sz w:val="18"/>
          <w:szCs w:val="18"/>
        </w:rPr>
        <w:t xml:space="preserve"> </w:t>
      </w:r>
      <w:r>
        <w:rPr>
          <w:sz w:val="18"/>
          <w:szCs w:val="18"/>
        </w:rPr>
        <w:t xml:space="preserve">Charge - Energy </w:t>
      </w:r>
      <w:r w:rsidRPr="003C3EFC">
        <w:rPr>
          <w:sz w:val="18"/>
          <w:szCs w:val="18"/>
        </w:rPr>
        <w:tab/>
        <w:t xml:space="preserve"> $0.0</w:t>
      </w:r>
      <w:r>
        <w:rPr>
          <w:sz w:val="18"/>
          <w:szCs w:val="18"/>
        </w:rPr>
        <w:t>505</w:t>
      </w:r>
      <w:r w:rsidRPr="003C3EFC">
        <w:rPr>
          <w:sz w:val="18"/>
          <w:szCs w:val="18"/>
        </w:rPr>
        <w:t>/kwh</w:t>
      </w:r>
    </w:p>
    <w:p w14:paraId="44CF4141" w14:textId="77777777" w:rsidR="00896533" w:rsidRDefault="00896533" w:rsidP="00896533">
      <w:pPr>
        <w:pStyle w:val="NoSpacing"/>
        <w:tabs>
          <w:tab w:val="right" w:leader="dot" w:pos="4680"/>
        </w:tabs>
        <w:rPr>
          <w:sz w:val="18"/>
          <w:szCs w:val="18"/>
        </w:rPr>
      </w:pPr>
      <w:r>
        <w:rPr>
          <w:sz w:val="18"/>
          <w:szCs w:val="18"/>
        </w:rPr>
        <w:t xml:space="preserve">Wholesale Energy Cost </w:t>
      </w:r>
      <w:r>
        <w:rPr>
          <w:sz w:val="18"/>
          <w:szCs w:val="18"/>
        </w:rPr>
        <w:tab/>
        <w:t xml:space="preserve"> calculated monthly *</w:t>
      </w:r>
    </w:p>
    <w:p w14:paraId="5E072A1C" w14:textId="77777777" w:rsidR="00896533" w:rsidRPr="003C3EFC" w:rsidRDefault="00896533" w:rsidP="00896533">
      <w:pPr>
        <w:pStyle w:val="NoSpacing"/>
        <w:tabs>
          <w:tab w:val="right" w:leader="dot" w:pos="4680"/>
        </w:tabs>
        <w:rPr>
          <w:b/>
          <w:sz w:val="18"/>
          <w:szCs w:val="18"/>
        </w:rPr>
      </w:pPr>
    </w:p>
    <w:p w14:paraId="53E769A9" w14:textId="77777777" w:rsidR="00896533" w:rsidRPr="00B14CA9" w:rsidRDefault="00896533" w:rsidP="00896533">
      <w:pPr>
        <w:pStyle w:val="NoSpacing"/>
        <w:tabs>
          <w:tab w:val="right" w:leader="dot" w:pos="4680"/>
        </w:tabs>
        <w:rPr>
          <w:b/>
          <w:sz w:val="20"/>
          <w:szCs w:val="20"/>
        </w:rPr>
      </w:pPr>
      <w:r w:rsidRPr="00B14CA9">
        <w:rPr>
          <w:b/>
          <w:sz w:val="20"/>
          <w:szCs w:val="20"/>
        </w:rPr>
        <w:t>Minimum Charge</w:t>
      </w:r>
    </w:p>
    <w:p w14:paraId="6FCD4B0A" w14:textId="77777777" w:rsidR="00896533" w:rsidRPr="003C3EFC" w:rsidRDefault="00896533" w:rsidP="00896533">
      <w:pPr>
        <w:pStyle w:val="NoSpacing"/>
        <w:tabs>
          <w:tab w:val="right" w:leader="dot" w:pos="4680"/>
        </w:tabs>
        <w:jc w:val="both"/>
        <w:rPr>
          <w:sz w:val="18"/>
          <w:szCs w:val="18"/>
        </w:rPr>
      </w:pPr>
      <w:r w:rsidRPr="003C3EFC">
        <w:rPr>
          <w:sz w:val="18"/>
          <w:szCs w:val="18"/>
        </w:rPr>
        <w:t>The minimum monthly charge under the above rate shall be $1 per KVA of installed</w:t>
      </w:r>
      <w:r>
        <w:rPr>
          <w:sz w:val="18"/>
          <w:szCs w:val="18"/>
        </w:rPr>
        <w:t xml:space="preserve"> service transformer capacity or the cost of providing service of $40, whichever is greater</w:t>
      </w:r>
      <w:r w:rsidRPr="003C3EFC">
        <w:rPr>
          <w:sz w:val="18"/>
          <w:szCs w:val="18"/>
        </w:rPr>
        <w:t>.</w:t>
      </w:r>
    </w:p>
    <w:p w14:paraId="221D18A0" w14:textId="77777777" w:rsidR="00BA1942" w:rsidRDefault="00BA1942" w:rsidP="00F8623E">
      <w:pPr>
        <w:pStyle w:val="NoSpacing"/>
        <w:jc w:val="center"/>
        <w:rPr>
          <w:b/>
          <w:sz w:val="20"/>
          <w:szCs w:val="20"/>
        </w:rPr>
      </w:pPr>
    </w:p>
    <w:p w14:paraId="0FC90695" w14:textId="77777777" w:rsidR="00AB3E6B" w:rsidRDefault="00AB3E6B" w:rsidP="00986647">
      <w:pPr>
        <w:pStyle w:val="NoSpacing"/>
        <w:jc w:val="center"/>
        <w:rPr>
          <w:b/>
          <w:sz w:val="20"/>
          <w:szCs w:val="20"/>
        </w:rPr>
      </w:pPr>
    </w:p>
    <w:p w14:paraId="711A3944" w14:textId="77777777" w:rsidR="00AB3E6B" w:rsidRDefault="00AB3E6B" w:rsidP="00986647">
      <w:pPr>
        <w:pStyle w:val="NoSpacing"/>
        <w:jc w:val="center"/>
        <w:rPr>
          <w:b/>
          <w:sz w:val="20"/>
          <w:szCs w:val="20"/>
        </w:rPr>
      </w:pPr>
    </w:p>
    <w:p w14:paraId="1F536BDF" w14:textId="77777777" w:rsidR="00896533" w:rsidRDefault="00896533" w:rsidP="00986647">
      <w:pPr>
        <w:pStyle w:val="NoSpacing"/>
        <w:jc w:val="center"/>
        <w:rPr>
          <w:b/>
          <w:sz w:val="20"/>
          <w:szCs w:val="20"/>
        </w:rPr>
      </w:pPr>
    </w:p>
    <w:p w14:paraId="597037F3" w14:textId="77777777" w:rsidR="00896533" w:rsidRDefault="00896533" w:rsidP="00986647">
      <w:pPr>
        <w:pStyle w:val="NoSpacing"/>
        <w:jc w:val="center"/>
        <w:rPr>
          <w:b/>
          <w:sz w:val="20"/>
          <w:szCs w:val="20"/>
        </w:rPr>
      </w:pPr>
    </w:p>
    <w:p w14:paraId="09522603" w14:textId="5C053B22" w:rsidR="00F8623E" w:rsidRDefault="00F8623E" w:rsidP="00986647">
      <w:pPr>
        <w:pStyle w:val="NoSpacing"/>
        <w:jc w:val="center"/>
        <w:rPr>
          <w:b/>
          <w:sz w:val="20"/>
          <w:szCs w:val="20"/>
        </w:rPr>
      </w:pPr>
      <w:r>
        <w:rPr>
          <w:b/>
          <w:sz w:val="20"/>
          <w:szCs w:val="20"/>
        </w:rPr>
        <w:t>IRRIGATION SERVICE</w:t>
      </w:r>
      <w:r w:rsidR="00DD2702">
        <w:rPr>
          <w:b/>
          <w:sz w:val="20"/>
          <w:szCs w:val="20"/>
        </w:rPr>
        <w:t xml:space="preserve"> (RATE 5)</w:t>
      </w:r>
    </w:p>
    <w:p w14:paraId="38CB40BD" w14:textId="77777777" w:rsidR="00F262DC" w:rsidRPr="00F262DC" w:rsidRDefault="00F262DC" w:rsidP="00F262DC">
      <w:pPr>
        <w:pStyle w:val="NoSpacing"/>
        <w:jc w:val="center"/>
        <w:rPr>
          <w:b/>
          <w:sz w:val="20"/>
          <w:szCs w:val="20"/>
        </w:rPr>
      </w:pPr>
    </w:p>
    <w:p w14:paraId="2F88FC49" w14:textId="77777777" w:rsidR="00F8623E" w:rsidRPr="00B14CA9" w:rsidRDefault="00F8623E" w:rsidP="00F8623E">
      <w:pPr>
        <w:pStyle w:val="NoSpacing"/>
        <w:rPr>
          <w:b/>
          <w:sz w:val="20"/>
          <w:szCs w:val="20"/>
        </w:rPr>
      </w:pPr>
      <w:r w:rsidRPr="00B14CA9">
        <w:rPr>
          <w:b/>
          <w:sz w:val="20"/>
          <w:szCs w:val="20"/>
        </w:rPr>
        <w:t>Type of Service</w:t>
      </w:r>
    </w:p>
    <w:p w14:paraId="745439DD" w14:textId="05D89D0D" w:rsidR="00D66BB3" w:rsidRPr="003C3EFC" w:rsidRDefault="00D66BB3" w:rsidP="00D66BB3">
      <w:pPr>
        <w:pStyle w:val="NoSpacing"/>
        <w:jc w:val="both"/>
        <w:rPr>
          <w:sz w:val="18"/>
          <w:szCs w:val="18"/>
        </w:rPr>
      </w:pPr>
      <w:r w:rsidRPr="003C3EFC">
        <w:rPr>
          <w:sz w:val="18"/>
          <w:szCs w:val="18"/>
        </w:rPr>
        <w:t>Alternating Current, 60 Hertz, single</w:t>
      </w:r>
      <w:r w:rsidR="00667479">
        <w:rPr>
          <w:sz w:val="18"/>
          <w:szCs w:val="18"/>
        </w:rPr>
        <w:t xml:space="preserve"> or three</w:t>
      </w:r>
      <w:r w:rsidRPr="003C3EFC">
        <w:rPr>
          <w:sz w:val="18"/>
          <w:szCs w:val="18"/>
        </w:rPr>
        <w:t xml:space="preserve"> phase at available secondary voltage.</w:t>
      </w:r>
    </w:p>
    <w:p w14:paraId="706F3A75" w14:textId="77777777" w:rsidR="00F8623E" w:rsidRPr="00B14CA9" w:rsidRDefault="00F8623E" w:rsidP="00F8623E">
      <w:pPr>
        <w:pStyle w:val="NoSpacing"/>
        <w:rPr>
          <w:b/>
          <w:sz w:val="20"/>
          <w:szCs w:val="20"/>
        </w:rPr>
      </w:pPr>
      <w:r w:rsidRPr="00B14CA9">
        <w:rPr>
          <w:b/>
          <w:sz w:val="20"/>
          <w:szCs w:val="20"/>
        </w:rPr>
        <w:t>Monthly Rate</w:t>
      </w:r>
    </w:p>
    <w:p w14:paraId="26E0F729" w14:textId="28A34B3E" w:rsidR="00A573E5" w:rsidRPr="003C3EFC" w:rsidRDefault="00F8623E" w:rsidP="00AE4788">
      <w:pPr>
        <w:pStyle w:val="NoSpacing"/>
        <w:tabs>
          <w:tab w:val="right" w:leader="dot" w:pos="4680"/>
        </w:tabs>
        <w:rPr>
          <w:sz w:val="18"/>
          <w:szCs w:val="18"/>
        </w:rPr>
      </w:pPr>
      <w:r w:rsidRPr="003C3EFC">
        <w:rPr>
          <w:sz w:val="18"/>
          <w:szCs w:val="18"/>
        </w:rPr>
        <w:t>Cost of Providing Service</w:t>
      </w:r>
      <w:r w:rsidR="00A573E5">
        <w:rPr>
          <w:sz w:val="18"/>
          <w:szCs w:val="18"/>
        </w:rPr>
        <w:t xml:space="preserve"> </w:t>
      </w:r>
      <w:r w:rsidRPr="003C3EFC">
        <w:rPr>
          <w:sz w:val="18"/>
          <w:szCs w:val="18"/>
        </w:rPr>
        <w:tab/>
        <w:t xml:space="preserve"> $</w:t>
      </w:r>
      <w:r w:rsidR="00AE4788">
        <w:rPr>
          <w:sz w:val="18"/>
          <w:szCs w:val="18"/>
        </w:rPr>
        <w:t>80</w:t>
      </w:r>
      <w:r w:rsidRPr="003C3EFC">
        <w:rPr>
          <w:sz w:val="18"/>
          <w:szCs w:val="18"/>
        </w:rPr>
        <w:t>.00</w:t>
      </w:r>
    </w:p>
    <w:p w14:paraId="1F76A68E" w14:textId="620E3B40" w:rsidR="009B717D" w:rsidRDefault="009B717D" w:rsidP="00F8623E">
      <w:pPr>
        <w:pStyle w:val="NoSpacing"/>
        <w:tabs>
          <w:tab w:val="right" w:leader="dot" w:pos="4680"/>
        </w:tabs>
        <w:rPr>
          <w:sz w:val="18"/>
          <w:szCs w:val="18"/>
        </w:rPr>
      </w:pPr>
      <w:r>
        <w:rPr>
          <w:sz w:val="18"/>
          <w:szCs w:val="18"/>
        </w:rPr>
        <w:t>SCEA Delivery</w:t>
      </w:r>
      <w:r w:rsidRPr="003C3EFC">
        <w:rPr>
          <w:sz w:val="18"/>
          <w:szCs w:val="18"/>
        </w:rPr>
        <w:t xml:space="preserve"> </w:t>
      </w:r>
      <w:r w:rsidR="005A3B8C">
        <w:rPr>
          <w:sz w:val="18"/>
          <w:szCs w:val="18"/>
        </w:rPr>
        <w:t>Charge - Energy</w:t>
      </w:r>
      <w:r>
        <w:rPr>
          <w:sz w:val="18"/>
          <w:szCs w:val="18"/>
        </w:rPr>
        <w:t xml:space="preserve"> </w:t>
      </w:r>
      <w:r w:rsidRPr="003C3EFC">
        <w:rPr>
          <w:sz w:val="18"/>
          <w:szCs w:val="18"/>
        </w:rPr>
        <w:tab/>
        <w:t xml:space="preserve"> $0.</w:t>
      </w:r>
      <w:r w:rsidR="00607EC2">
        <w:rPr>
          <w:sz w:val="18"/>
          <w:szCs w:val="18"/>
        </w:rPr>
        <w:t>0</w:t>
      </w:r>
      <w:r w:rsidR="00964D5B">
        <w:rPr>
          <w:sz w:val="18"/>
          <w:szCs w:val="18"/>
        </w:rPr>
        <w:t>42</w:t>
      </w:r>
      <w:r w:rsidRPr="003C3EFC">
        <w:rPr>
          <w:sz w:val="18"/>
          <w:szCs w:val="18"/>
        </w:rPr>
        <w:t>/kwh</w:t>
      </w:r>
    </w:p>
    <w:p w14:paraId="25E05414" w14:textId="4F926C28" w:rsidR="00A573E5" w:rsidRDefault="009B717D" w:rsidP="00F8623E">
      <w:pPr>
        <w:pStyle w:val="NoSpacing"/>
        <w:tabs>
          <w:tab w:val="right" w:leader="dot" w:pos="4680"/>
        </w:tabs>
        <w:rPr>
          <w:sz w:val="18"/>
          <w:szCs w:val="18"/>
        </w:rPr>
      </w:pPr>
      <w:r>
        <w:rPr>
          <w:sz w:val="18"/>
          <w:szCs w:val="18"/>
        </w:rPr>
        <w:t xml:space="preserve">SCEA Delivery </w:t>
      </w:r>
      <w:r w:rsidR="005A3B8C">
        <w:rPr>
          <w:sz w:val="18"/>
          <w:szCs w:val="18"/>
        </w:rPr>
        <w:t>Charge - Demand</w:t>
      </w:r>
      <w:r w:rsidR="00A573E5">
        <w:rPr>
          <w:sz w:val="18"/>
          <w:szCs w:val="18"/>
        </w:rPr>
        <w:t xml:space="preserve"> </w:t>
      </w:r>
      <w:r w:rsidR="00A573E5">
        <w:rPr>
          <w:sz w:val="18"/>
          <w:szCs w:val="18"/>
        </w:rPr>
        <w:tab/>
        <w:t xml:space="preserve"> $</w:t>
      </w:r>
      <w:r w:rsidR="00964D5B">
        <w:rPr>
          <w:sz w:val="18"/>
          <w:szCs w:val="18"/>
        </w:rPr>
        <w:t>4</w:t>
      </w:r>
      <w:r w:rsidR="00A573E5">
        <w:rPr>
          <w:sz w:val="18"/>
          <w:szCs w:val="18"/>
        </w:rPr>
        <w:t>.</w:t>
      </w:r>
      <w:r>
        <w:rPr>
          <w:sz w:val="18"/>
          <w:szCs w:val="18"/>
        </w:rPr>
        <w:t>00</w:t>
      </w:r>
      <w:r w:rsidR="00A573E5">
        <w:rPr>
          <w:sz w:val="18"/>
          <w:szCs w:val="18"/>
        </w:rPr>
        <w:t xml:space="preserve"> per KW</w:t>
      </w:r>
      <w:r w:rsidR="00BF5E35">
        <w:rPr>
          <w:sz w:val="18"/>
          <w:szCs w:val="18"/>
        </w:rPr>
        <w:t>**</w:t>
      </w:r>
    </w:p>
    <w:p w14:paraId="2A06497A" w14:textId="77777777" w:rsidR="00A573E5" w:rsidRDefault="00A573E5" w:rsidP="00A573E5">
      <w:pPr>
        <w:pStyle w:val="NoSpacing"/>
        <w:tabs>
          <w:tab w:val="right" w:pos="4680"/>
        </w:tabs>
        <w:rPr>
          <w:sz w:val="18"/>
          <w:szCs w:val="18"/>
        </w:rPr>
      </w:pPr>
      <w:r>
        <w:rPr>
          <w:sz w:val="18"/>
          <w:szCs w:val="18"/>
        </w:rPr>
        <w:tab/>
        <w:t>(June, July, August)</w:t>
      </w:r>
    </w:p>
    <w:p w14:paraId="4E3D885D" w14:textId="77777777" w:rsidR="008D0B05" w:rsidRDefault="00F8623E" w:rsidP="00F8623E">
      <w:pPr>
        <w:pStyle w:val="NoSpacing"/>
        <w:tabs>
          <w:tab w:val="right" w:leader="dot" w:pos="4680"/>
        </w:tabs>
        <w:rPr>
          <w:sz w:val="18"/>
          <w:szCs w:val="18"/>
        </w:rPr>
      </w:pPr>
      <w:r>
        <w:rPr>
          <w:sz w:val="18"/>
          <w:szCs w:val="18"/>
        </w:rPr>
        <w:t>Wholesale Energy C</w:t>
      </w:r>
      <w:r w:rsidR="004A6AB8">
        <w:rPr>
          <w:sz w:val="18"/>
          <w:szCs w:val="18"/>
        </w:rPr>
        <w:t>ost</w:t>
      </w:r>
      <w:r w:rsidR="00A573E5">
        <w:rPr>
          <w:sz w:val="18"/>
          <w:szCs w:val="18"/>
        </w:rPr>
        <w:t xml:space="preserve"> </w:t>
      </w:r>
      <w:r>
        <w:rPr>
          <w:sz w:val="18"/>
          <w:szCs w:val="18"/>
        </w:rPr>
        <w:tab/>
        <w:t xml:space="preserve"> calculated monthly *</w:t>
      </w:r>
    </w:p>
    <w:p w14:paraId="29A536B9" w14:textId="77777777" w:rsidR="00F8623E" w:rsidRDefault="008D0B05" w:rsidP="00F8623E">
      <w:pPr>
        <w:pStyle w:val="NoSpacing"/>
        <w:tabs>
          <w:tab w:val="right" w:leader="dot" w:pos="4680"/>
        </w:tabs>
        <w:rPr>
          <w:sz w:val="18"/>
          <w:szCs w:val="18"/>
        </w:rPr>
      </w:pPr>
      <w:r>
        <w:rPr>
          <w:sz w:val="18"/>
          <w:szCs w:val="18"/>
        </w:rPr>
        <w:t>Wholesale Demand C</w:t>
      </w:r>
      <w:r w:rsidR="004A6AB8">
        <w:rPr>
          <w:sz w:val="18"/>
          <w:szCs w:val="18"/>
        </w:rPr>
        <w:t>ost</w:t>
      </w:r>
      <w:r>
        <w:rPr>
          <w:sz w:val="18"/>
          <w:szCs w:val="18"/>
        </w:rPr>
        <w:t xml:space="preserve"> </w:t>
      </w:r>
      <w:r>
        <w:rPr>
          <w:sz w:val="18"/>
          <w:szCs w:val="18"/>
        </w:rPr>
        <w:tab/>
        <w:t xml:space="preserve"> calculated monthly **</w:t>
      </w:r>
    </w:p>
    <w:p w14:paraId="6F3FC410" w14:textId="77777777" w:rsidR="00F8623E" w:rsidRPr="00B14CA9" w:rsidRDefault="00F8623E" w:rsidP="00F8623E">
      <w:pPr>
        <w:pStyle w:val="NoSpacing"/>
        <w:tabs>
          <w:tab w:val="right" w:leader="dot" w:pos="4680"/>
        </w:tabs>
        <w:rPr>
          <w:b/>
          <w:sz w:val="20"/>
          <w:szCs w:val="20"/>
        </w:rPr>
      </w:pPr>
      <w:r w:rsidRPr="00B14CA9">
        <w:rPr>
          <w:b/>
          <w:sz w:val="20"/>
          <w:szCs w:val="20"/>
        </w:rPr>
        <w:t>Minimum Charge</w:t>
      </w:r>
    </w:p>
    <w:p w14:paraId="7C518183" w14:textId="1B109F83" w:rsidR="00F8623E" w:rsidRPr="003C3EFC" w:rsidRDefault="00F8623E" w:rsidP="00F8623E">
      <w:pPr>
        <w:pStyle w:val="NoSpacing"/>
        <w:tabs>
          <w:tab w:val="right" w:leader="dot" w:pos="4680"/>
        </w:tabs>
        <w:jc w:val="both"/>
        <w:rPr>
          <w:sz w:val="18"/>
          <w:szCs w:val="18"/>
        </w:rPr>
      </w:pPr>
      <w:r w:rsidRPr="003C3EFC">
        <w:rPr>
          <w:sz w:val="18"/>
          <w:szCs w:val="18"/>
        </w:rPr>
        <w:t xml:space="preserve">The minimum monthly charge shall be </w:t>
      </w:r>
      <w:r w:rsidR="00956778">
        <w:rPr>
          <w:sz w:val="18"/>
          <w:szCs w:val="18"/>
        </w:rPr>
        <w:t>$</w:t>
      </w:r>
      <w:r w:rsidR="00CC04B9">
        <w:rPr>
          <w:sz w:val="18"/>
          <w:szCs w:val="18"/>
        </w:rPr>
        <w:t>80</w:t>
      </w:r>
      <w:r w:rsidR="00956778">
        <w:rPr>
          <w:sz w:val="18"/>
          <w:szCs w:val="18"/>
        </w:rPr>
        <w:t>.00</w:t>
      </w:r>
      <w:r w:rsidR="00CC04B9">
        <w:rPr>
          <w:sz w:val="18"/>
          <w:szCs w:val="18"/>
        </w:rPr>
        <w:t>.</w:t>
      </w:r>
    </w:p>
    <w:p w14:paraId="5642EAC0" w14:textId="77777777" w:rsidR="00DD2702" w:rsidRDefault="00DD2702" w:rsidP="00F8623E">
      <w:pPr>
        <w:pStyle w:val="NoSpacing"/>
        <w:tabs>
          <w:tab w:val="right" w:leader="dot" w:pos="4680"/>
        </w:tabs>
        <w:jc w:val="center"/>
        <w:rPr>
          <w:b/>
          <w:sz w:val="20"/>
          <w:szCs w:val="20"/>
        </w:rPr>
      </w:pPr>
    </w:p>
    <w:p w14:paraId="2B4425DD" w14:textId="77777777" w:rsidR="00B8025A" w:rsidRDefault="00B8025A" w:rsidP="00F8623E">
      <w:pPr>
        <w:pStyle w:val="NoSpacing"/>
        <w:tabs>
          <w:tab w:val="right" w:leader="dot" w:pos="4680"/>
        </w:tabs>
        <w:jc w:val="center"/>
        <w:rPr>
          <w:b/>
          <w:sz w:val="20"/>
          <w:szCs w:val="20"/>
        </w:rPr>
      </w:pPr>
    </w:p>
    <w:p w14:paraId="51A62BD7" w14:textId="6F7E440C" w:rsidR="00F8623E" w:rsidRDefault="003B1232" w:rsidP="00F8623E">
      <w:pPr>
        <w:pStyle w:val="NoSpacing"/>
        <w:tabs>
          <w:tab w:val="right" w:leader="dot" w:pos="4680"/>
        </w:tabs>
        <w:jc w:val="center"/>
        <w:rPr>
          <w:b/>
          <w:sz w:val="20"/>
          <w:szCs w:val="20"/>
        </w:rPr>
      </w:pPr>
      <w:r>
        <w:rPr>
          <w:b/>
          <w:sz w:val="20"/>
          <w:szCs w:val="20"/>
        </w:rPr>
        <w:t>LARGE POWER</w:t>
      </w:r>
      <w:r w:rsidR="00F8623E">
        <w:rPr>
          <w:b/>
          <w:sz w:val="20"/>
          <w:szCs w:val="20"/>
        </w:rPr>
        <w:t xml:space="preserve"> SERVICE – </w:t>
      </w:r>
      <w:r>
        <w:rPr>
          <w:b/>
          <w:sz w:val="20"/>
          <w:szCs w:val="20"/>
        </w:rPr>
        <w:t xml:space="preserve">SINGLE </w:t>
      </w:r>
      <w:r w:rsidR="00F8623E">
        <w:rPr>
          <w:b/>
          <w:sz w:val="20"/>
          <w:szCs w:val="20"/>
        </w:rPr>
        <w:t>PHASE</w:t>
      </w:r>
      <w:r w:rsidR="00DD2702">
        <w:rPr>
          <w:b/>
          <w:sz w:val="20"/>
          <w:szCs w:val="20"/>
        </w:rPr>
        <w:t xml:space="preserve"> (RATE 6)</w:t>
      </w:r>
    </w:p>
    <w:p w14:paraId="6EECCB3E" w14:textId="77777777" w:rsidR="00F8623E" w:rsidRPr="003C3EFC" w:rsidRDefault="00F8623E" w:rsidP="00F8623E">
      <w:pPr>
        <w:pStyle w:val="NoSpacing"/>
        <w:tabs>
          <w:tab w:val="right" w:leader="dot" w:pos="4680"/>
        </w:tabs>
        <w:rPr>
          <w:b/>
          <w:sz w:val="18"/>
          <w:szCs w:val="18"/>
        </w:rPr>
      </w:pPr>
    </w:p>
    <w:p w14:paraId="0D3DF832" w14:textId="7CE7B2A5" w:rsidR="00F8623E" w:rsidRPr="00B14CA9" w:rsidRDefault="00F8623E" w:rsidP="00F8623E">
      <w:pPr>
        <w:pStyle w:val="NoSpacing"/>
        <w:tabs>
          <w:tab w:val="right" w:leader="dot" w:pos="4680"/>
        </w:tabs>
        <w:rPr>
          <w:b/>
          <w:sz w:val="20"/>
          <w:szCs w:val="20"/>
        </w:rPr>
      </w:pPr>
      <w:r w:rsidRPr="00B14CA9">
        <w:rPr>
          <w:b/>
          <w:sz w:val="20"/>
          <w:szCs w:val="20"/>
        </w:rPr>
        <w:t>Type of Service</w:t>
      </w:r>
      <w:r w:rsidR="00D66BB3">
        <w:rPr>
          <w:b/>
          <w:sz w:val="20"/>
          <w:szCs w:val="20"/>
        </w:rPr>
        <w:t xml:space="preserve">: </w:t>
      </w:r>
      <w:r w:rsidR="00D66BB3" w:rsidRPr="00D66BB3">
        <w:rPr>
          <w:bCs/>
          <w:sz w:val="20"/>
          <w:szCs w:val="20"/>
        </w:rPr>
        <w:t>Over</w:t>
      </w:r>
      <w:r w:rsidR="00D66BB3">
        <w:rPr>
          <w:b/>
          <w:sz w:val="20"/>
          <w:szCs w:val="20"/>
        </w:rPr>
        <w:t xml:space="preserve"> </w:t>
      </w:r>
      <w:r w:rsidR="00D66BB3" w:rsidRPr="005808D5">
        <w:rPr>
          <w:bCs/>
          <w:sz w:val="20"/>
          <w:szCs w:val="20"/>
        </w:rPr>
        <w:t xml:space="preserve">37.5 </w:t>
      </w:r>
      <w:r w:rsidR="00D66BB3">
        <w:rPr>
          <w:bCs/>
          <w:sz w:val="20"/>
          <w:szCs w:val="20"/>
        </w:rPr>
        <w:t>k</w:t>
      </w:r>
      <w:r w:rsidR="00D66BB3" w:rsidRPr="005808D5">
        <w:rPr>
          <w:bCs/>
          <w:sz w:val="20"/>
          <w:szCs w:val="20"/>
        </w:rPr>
        <w:t>VA</w:t>
      </w:r>
    </w:p>
    <w:p w14:paraId="1D675495" w14:textId="77777777" w:rsidR="00F8623E" w:rsidRPr="003C3EFC" w:rsidRDefault="00F8623E" w:rsidP="00F8623E">
      <w:pPr>
        <w:pStyle w:val="NoSpacing"/>
        <w:jc w:val="both"/>
        <w:rPr>
          <w:sz w:val="18"/>
          <w:szCs w:val="18"/>
        </w:rPr>
      </w:pPr>
      <w:r w:rsidRPr="003C3EFC">
        <w:rPr>
          <w:sz w:val="18"/>
          <w:szCs w:val="18"/>
        </w:rPr>
        <w:t>Alternating Current, 60 Hertz, single phase at available secondary voltage.</w:t>
      </w:r>
    </w:p>
    <w:p w14:paraId="2024975F" w14:textId="77777777" w:rsidR="00F8623E" w:rsidRPr="00B14CA9" w:rsidRDefault="00F8623E" w:rsidP="00F8623E">
      <w:pPr>
        <w:pStyle w:val="NoSpacing"/>
        <w:rPr>
          <w:b/>
          <w:sz w:val="20"/>
          <w:szCs w:val="20"/>
        </w:rPr>
      </w:pPr>
      <w:r w:rsidRPr="00B14CA9">
        <w:rPr>
          <w:b/>
          <w:sz w:val="20"/>
          <w:szCs w:val="20"/>
        </w:rPr>
        <w:t>Monthly Rate</w:t>
      </w:r>
    </w:p>
    <w:p w14:paraId="36CFD6AD" w14:textId="3E807738" w:rsidR="00F8623E" w:rsidRPr="003C3EFC" w:rsidRDefault="00F8623E" w:rsidP="00F8623E">
      <w:pPr>
        <w:pStyle w:val="NoSpacing"/>
        <w:tabs>
          <w:tab w:val="right" w:leader="dot" w:pos="4680"/>
        </w:tabs>
        <w:rPr>
          <w:sz w:val="18"/>
          <w:szCs w:val="18"/>
        </w:rPr>
      </w:pPr>
      <w:r w:rsidRPr="003C3EFC">
        <w:rPr>
          <w:sz w:val="18"/>
          <w:szCs w:val="18"/>
        </w:rPr>
        <w:t>Cost of P</w:t>
      </w:r>
      <w:r w:rsidR="003B1232">
        <w:rPr>
          <w:sz w:val="18"/>
          <w:szCs w:val="18"/>
        </w:rPr>
        <w:t xml:space="preserve">roviding Service </w:t>
      </w:r>
      <w:r w:rsidR="003B1232">
        <w:rPr>
          <w:sz w:val="18"/>
          <w:szCs w:val="18"/>
        </w:rPr>
        <w:tab/>
        <w:t xml:space="preserve"> $</w:t>
      </w:r>
      <w:r w:rsidR="00131570">
        <w:rPr>
          <w:sz w:val="18"/>
          <w:szCs w:val="18"/>
        </w:rPr>
        <w:t>70</w:t>
      </w:r>
      <w:r w:rsidRPr="003C3EFC">
        <w:rPr>
          <w:sz w:val="18"/>
          <w:szCs w:val="18"/>
        </w:rPr>
        <w:t>.00</w:t>
      </w:r>
    </w:p>
    <w:p w14:paraId="5E6B8968" w14:textId="77777777" w:rsidR="003B1232" w:rsidRDefault="009D1916" w:rsidP="00F8623E">
      <w:pPr>
        <w:pStyle w:val="NoSpacing"/>
        <w:tabs>
          <w:tab w:val="right" w:leader="dot" w:pos="4680"/>
        </w:tabs>
        <w:rPr>
          <w:sz w:val="18"/>
          <w:szCs w:val="18"/>
        </w:rPr>
      </w:pPr>
      <w:r>
        <w:rPr>
          <w:sz w:val="18"/>
          <w:szCs w:val="18"/>
        </w:rPr>
        <w:t xml:space="preserve">SCEA </w:t>
      </w:r>
      <w:r w:rsidR="003B1232">
        <w:rPr>
          <w:sz w:val="18"/>
          <w:szCs w:val="18"/>
        </w:rPr>
        <w:t>De</w:t>
      </w:r>
      <w:r>
        <w:rPr>
          <w:sz w:val="18"/>
          <w:szCs w:val="18"/>
        </w:rPr>
        <w:t>livery</w:t>
      </w:r>
      <w:r w:rsidR="003B1232">
        <w:rPr>
          <w:sz w:val="18"/>
          <w:szCs w:val="18"/>
        </w:rPr>
        <w:t xml:space="preserve"> </w:t>
      </w:r>
      <w:r w:rsidR="005A3B8C">
        <w:rPr>
          <w:sz w:val="18"/>
          <w:szCs w:val="18"/>
        </w:rPr>
        <w:t>Charge - Energy</w:t>
      </w:r>
      <w:r w:rsidR="003B1232">
        <w:rPr>
          <w:sz w:val="18"/>
          <w:szCs w:val="18"/>
        </w:rPr>
        <w:t xml:space="preserve"> </w:t>
      </w:r>
      <w:r w:rsidR="003B1232">
        <w:rPr>
          <w:sz w:val="18"/>
          <w:szCs w:val="18"/>
        </w:rPr>
        <w:tab/>
        <w:t xml:space="preserve"> $</w:t>
      </w:r>
      <w:r>
        <w:rPr>
          <w:sz w:val="18"/>
          <w:szCs w:val="18"/>
        </w:rPr>
        <w:t>0.0</w:t>
      </w:r>
      <w:r w:rsidR="00607EC2">
        <w:rPr>
          <w:sz w:val="18"/>
          <w:szCs w:val="18"/>
        </w:rPr>
        <w:t>39</w:t>
      </w:r>
      <w:r>
        <w:rPr>
          <w:sz w:val="18"/>
          <w:szCs w:val="18"/>
        </w:rPr>
        <w:t>/kwh</w:t>
      </w:r>
    </w:p>
    <w:p w14:paraId="5E833D76" w14:textId="77777777" w:rsidR="00F8623E" w:rsidRPr="003C3EFC" w:rsidRDefault="00F8623E" w:rsidP="00F8623E">
      <w:pPr>
        <w:pStyle w:val="NoSpacing"/>
        <w:tabs>
          <w:tab w:val="right" w:leader="dot" w:pos="4680"/>
        </w:tabs>
        <w:rPr>
          <w:sz w:val="18"/>
          <w:szCs w:val="18"/>
        </w:rPr>
      </w:pPr>
      <w:r>
        <w:rPr>
          <w:sz w:val="18"/>
          <w:szCs w:val="18"/>
        </w:rPr>
        <w:t>SC</w:t>
      </w:r>
      <w:r w:rsidR="009D1916">
        <w:rPr>
          <w:sz w:val="18"/>
          <w:szCs w:val="18"/>
        </w:rPr>
        <w:t>EA</w:t>
      </w:r>
      <w:r>
        <w:rPr>
          <w:sz w:val="18"/>
          <w:szCs w:val="18"/>
        </w:rPr>
        <w:t xml:space="preserve"> </w:t>
      </w:r>
      <w:r w:rsidR="009D1916">
        <w:rPr>
          <w:sz w:val="18"/>
          <w:szCs w:val="18"/>
        </w:rPr>
        <w:t xml:space="preserve">Delivery </w:t>
      </w:r>
      <w:r w:rsidR="005A3B8C">
        <w:rPr>
          <w:sz w:val="18"/>
          <w:szCs w:val="18"/>
        </w:rPr>
        <w:t>Charge - Demand</w:t>
      </w:r>
      <w:r w:rsidR="003B1232">
        <w:rPr>
          <w:sz w:val="18"/>
          <w:szCs w:val="18"/>
        </w:rPr>
        <w:t xml:space="preserve"> </w:t>
      </w:r>
      <w:r w:rsidR="009D1916">
        <w:rPr>
          <w:sz w:val="18"/>
          <w:szCs w:val="18"/>
        </w:rPr>
        <w:tab/>
        <w:t xml:space="preserve"> $1</w:t>
      </w:r>
      <w:r w:rsidRPr="003C3EFC">
        <w:rPr>
          <w:sz w:val="18"/>
          <w:szCs w:val="18"/>
        </w:rPr>
        <w:t>.</w:t>
      </w:r>
      <w:r w:rsidR="009D1916">
        <w:rPr>
          <w:sz w:val="18"/>
          <w:szCs w:val="18"/>
        </w:rPr>
        <w:t>5</w:t>
      </w:r>
      <w:r w:rsidRPr="003C3EFC">
        <w:rPr>
          <w:sz w:val="18"/>
          <w:szCs w:val="18"/>
        </w:rPr>
        <w:t>0</w:t>
      </w:r>
      <w:r w:rsidR="009D1916">
        <w:rPr>
          <w:sz w:val="18"/>
          <w:szCs w:val="18"/>
        </w:rPr>
        <w:t xml:space="preserve"> /KW**</w:t>
      </w:r>
    </w:p>
    <w:p w14:paraId="6BD9BA2C" w14:textId="77777777" w:rsidR="00F8623E" w:rsidRDefault="00F8623E" w:rsidP="00F8623E">
      <w:pPr>
        <w:pStyle w:val="NoSpacing"/>
        <w:tabs>
          <w:tab w:val="right" w:leader="dot" w:pos="4680"/>
        </w:tabs>
        <w:rPr>
          <w:sz w:val="18"/>
          <w:szCs w:val="18"/>
        </w:rPr>
      </w:pPr>
      <w:r>
        <w:rPr>
          <w:sz w:val="18"/>
          <w:szCs w:val="18"/>
        </w:rPr>
        <w:t>Wholesale Energy C</w:t>
      </w:r>
      <w:r w:rsidR="004A6AB8">
        <w:rPr>
          <w:sz w:val="18"/>
          <w:szCs w:val="18"/>
        </w:rPr>
        <w:t>ost</w:t>
      </w:r>
      <w:r w:rsidR="003B1232">
        <w:rPr>
          <w:sz w:val="18"/>
          <w:szCs w:val="18"/>
        </w:rPr>
        <w:t xml:space="preserve"> </w:t>
      </w:r>
      <w:r>
        <w:rPr>
          <w:sz w:val="18"/>
          <w:szCs w:val="18"/>
        </w:rPr>
        <w:tab/>
        <w:t xml:space="preserve"> calculated monthly *</w:t>
      </w:r>
    </w:p>
    <w:p w14:paraId="1AC80FD1" w14:textId="77777777" w:rsidR="00F8623E" w:rsidRPr="003B1232" w:rsidRDefault="003B1232" w:rsidP="00F8623E">
      <w:pPr>
        <w:pStyle w:val="NoSpacing"/>
        <w:tabs>
          <w:tab w:val="right" w:leader="dot" w:pos="4680"/>
        </w:tabs>
        <w:rPr>
          <w:sz w:val="18"/>
          <w:szCs w:val="18"/>
        </w:rPr>
      </w:pPr>
      <w:r>
        <w:rPr>
          <w:sz w:val="18"/>
          <w:szCs w:val="18"/>
        </w:rPr>
        <w:t>Wholesale Demand C</w:t>
      </w:r>
      <w:r w:rsidR="004A6AB8">
        <w:rPr>
          <w:sz w:val="18"/>
          <w:szCs w:val="18"/>
        </w:rPr>
        <w:t>ost</w:t>
      </w:r>
      <w:r>
        <w:rPr>
          <w:sz w:val="18"/>
          <w:szCs w:val="18"/>
        </w:rPr>
        <w:t xml:space="preserve"> </w:t>
      </w:r>
      <w:r>
        <w:rPr>
          <w:sz w:val="18"/>
          <w:szCs w:val="18"/>
        </w:rPr>
        <w:tab/>
        <w:t xml:space="preserve"> calculated monthly *</w:t>
      </w:r>
      <w:r w:rsidR="003365D6">
        <w:rPr>
          <w:sz w:val="18"/>
          <w:szCs w:val="18"/>
        </w:rPr>
        <w:t>*</w:t>
      </w:r>
    </w:p>
    <w:p w14:paraId="081372B6" w14:textId="77777777" w:rsidR="003B1232" w:rsidRPr="003C3EFC" w:rsidRDefault="003B1232" w:rsidP="00F8623E">
      <w:pPr>
        <w:pStyle w:val="NoSpacing"/>
        <w:tabs>
          <w:tab w:val="right" w:leader="dot" w:pos="4680"/>
        </w:tabs>
        <w:rPr>
          <w:b/>
          <w:sz w:val="18"/>
          <w:szCs w:val="18"/>
        </w:rPr>
      </w:pPr>
    </w:p>
    <w:p w14:paraId="6D2462EB" w14:textId="77777777" w:rsidR="00F8623E" w:rsidRPr="00B14CA9" w:rsidRDefault="00F8623E" w:rsidP="00F8623E">
      <w:pPr>
        <w:pStyle w:val="NoSpacing"/>
        <w:tabs>
          <w:tab w:val="right" w:leader="dot" w:pos="4680"/>
        </w:tabs>
        <w:rPr>
          <w:b/>
          <w:sz w:val="20"/>
          <w:szCs w:val="20"/>
        </w:rPr>
      </w:pPr>
      <w:r w:rsidRPr="00B14CA9">
        <w:rPr>
          <w:b/>
          <w:sz w:val="20"/>
          <w:szCs w:val="20"/>
        </w:rPr>
        <w:t>Minimum Charge</w:t>
      </w:r>
    </w:p>
    <w:p w14:paraId="27F3B10E" w14:textId="580BAEB2" w:rsidR="00F8623E" w:rsidRPr="003C3EFC" w:rsidRDefault="00F8623E" w:rsidP="00F8623E">
      <w:pPr>
        <w:pStyle w:val="NoSpacing"/>
        <w:tabs>
          <w:tab w:val="right" w:leader="dot" w:pos="4680"/>
        </w:tabs>
        <w:jc w:val="both"/>
        <w:rPr>
          <w:sz w:val="18"/>
          <w:szCs w:val="18"/>
        </w:rPr>
      </w:pPr>
      <w:r w:rsidRPr="003C3EFC">
        <w:rPr>
          <w:sz w:val="18"/>
          <w:szCs w:val="18"/>
        </w:rPr>
        <w:t>The minimum monthly charge under the above rate shall be $1</w:t>
      </w:r>
      <w:r w:rsidR="003B1232">
        <w:rPr>
          <w:sz w:val="18"/>
          <w:szCs w:val="18"/>
        </w:rPr>
        <w:t>.00</w:t>
      </w:r>
      <w:r w:rsidRPr="003C3EFC">
        <w:rPr>
          <w:sz w:val="18"/>
          <w:szCs w:val="18"/>
        </w:rPr>
        <w:t xml:space="preserve"> per KVA of installed service tran</w:t>
      </w:r>
      <w:r w:rsidR="009B717D">
        <w:rPr>
          <w:sz w:val="18"/>
          <w:szCs w:val="18"/>
        </w:rPr>
        <w:t>sformer capacity</w:t>
      </w:r>
      <w:r w:rsidR="00994491">
        <w:rPr>
          <w:sz w:val="18"/>
          <w:szCs w:val="18"/>
        </w:rPr>
        <w:t xml:space="preserve"> or the cost of providing service of $</w:t>
      </w:r>
      <w:r w:rsidR="00131570">
        <w:rPr>
          <w:sz w:val="18"/>
          <w:szCs w:val="18"/>
        </w:rPr>
        <w:t>70</w:t>
      </w:r>
      <w:r w:rsidR="00994491">
        <w:rPr>
          <w:sz w:val="18"/>
          <w:szCs w:val="18"/>
        </w:rPr>
        <w:t>, whichever is greater</w:t>
      </w:r>
      <w:r w:rsidR="009B717D">
        <w:rPr>
          <w:sz w:val="18"/>
          <w:szCs w:val="18"/>
        </w:rPr>
        <w:t>.</w:t>
      </w:r>
    </w:p>
    <w:p w14:paraId="4ADC3E47" w14:textId="77777777" w:rsidR="00F8623E" w:rsidRPr="003C3EFC" w:rsidRDefault="00F8623E" w:rsidP="00F8623E">
      <w:pPr>
        <w:pStyle w:val="NoSpacing"/>
        <w:tabs>
          <w:tab w:val="right" w:leader="dot" w:pos="4680"/>
        </w:tabs>
        <w:rPr>
          <w:b/>
          <w:sz w:val="18"/>
          <w:szCs w:val="18"/>
        </w:rPr>
      </w:pPr>
    </w:p>
    <w:p w14:paraId="68EE33BD" w14:textId="77777777" w:rsidR="00DD2702" w:rsidRDefault="00580C16" w:rsidP="00F8623E">
      <w:pPr>
        <w:pStyle w:val="NoSpacing"/>
        <w:tabs>
          <w:tab w:val="right" w:leader="dot" w:pos="4680"/>
        </w:tabs>
        <w:jc w:val="center"/>
        <w:rPr>
          <w:b/>
          <w:sz w:val="20"/>
          <w:szCs w:val="20"/>
        </w:rPr>
      </w:pPr>
      <w:r>
        <w:rPr>
          <w:b/>
          <w:sz w:val="20"/>
          <w:szCs w:val="20"/>
        </w:rPr>
        <w:t>LARGE POWER SERVICE – MULTI</w:t>
      </w:r>
      <w:r w:rsidR="003B1232">
        <w:rPr>
          <w:b/>
          <w:sz w:val="20"/>
          <w:szCs w:val="20"/>
        </w:rPr>
        <w:t>PHASE</w:t>
      </w:r>
      <w:r w:rsidR="00DD2702">
        <w:rPr>
          <w:b/>
          <w:sz w:val="20"/>
          <w:szCs w:val="20"/>
        </w:rPr>
        <w:t xml:space="preserve"> </w:t>
      </w:r>
    </w:p>
    <w:p w14:paraId="7E4DFB9C" w14:textId="520019E4" w:rsidR="00F8623E" w:rsidRDefault="00DD2702" w:rsidP="00F8623E">
      <w:pPr>
        <w:pStyle w:val="NoSpacing"/>
        <w:tabs>
          <w:tab w:val="right" w:leader="dot" w:pos="4680"/>
        </w:tabs>
        <w:jc w:val="center"/>
        <w:rPr>
          <w:b/>
          <w:sz w:val="20"/>
          <w:szCs w:val="20"/>
        </w:rPr>
      </w:pPr>
      <w:r>
        <w:rPr>
          <w:b/>
          <w:sz w:val="20"/>
          <w:szCs w:val="20"/>
        </w:rPr>
        <w:t>(RATE 7)</w:t>
      </w:r>
    </w:p>
    <w:p w14:paraId="6233BED7" w14:textId="40862011" w:rsidR="00F8623E" w:rsidRPr="00B14CA9" w:rsidRDefault="00F8623E" w:rsidP="00F8623E">
      <w:pPr>
        <w:pStyle w:val="NoSpacing"/>
        <w:tabs>
          <w:tab w:val="right" w:leader="dot" w:pos="4680"/>
        </w:tabs>
        <w:rPr>
          <w:b/>
          <w:sz w:val="20"/>
          <w:szCs w:val="20"/>
        </w:rPr>
      </w:pPr>
      <w:r w:rsidRPr="00B14CA9">
        <w:rPr>
          <w:b/>
          <w:sz w:val="20"/>
          <w:szCs w:val="20"/>
        </w:rPr>
        <w:t>Type of Service</w:t>
      </w:r>
      <w:r w:rsidR="00D66BB3">
        <w:rPr>
          <w:b/>
          <w:sz w:val="20"/>
          <w:szCs w:val="20"/>
        </w:rPr>
        <w:t xml:space="preserve">: </w:t>
      </w:r>
      <w:r w:rsidR="00D66BB3" w:rsidRPr="00D66BB3">
        <w:rPr>
          <w:bCs/>
          <w:sz w:val="20"/>
          <w:szCs w:val="20"/>
        </w:rPr>
        <w:t>Over</w:t>
      </w:r>
      <w:r w:rsidR="00D66BB3">
        <w:rPr>
          <w:b/>
          <w:sz w:val="20"/>
          <w:szCs w:val="20"/>
        </w:rPr>
        <w:t xml:space="preserve"> </w:t>
      </w:r>
      <w:r w:rsidR="00D66BB3" w:rsidRPr="00D66BB3">
        <w:rPr>
          <w:bCs/>
          <w:sz w:val="20"/>
          <w:szCs w:val="20"/>
        </w:rPr>
        <w:t>45</w:t>
      </w:r>
      <w:r w:rsidR="00D66BB3" w:rsidRPr="005808D5">
        <w:rPr>
          <w:bCs/>
          <w:sz w:val="20"/>
          <w:szCs w:val="20"/>
        </w:rPr>
        <w:t xml:space="preserve"> </w:t>
      </w:r>
      <w:r w:rsidR="00D66BB3">
        <w:rPr>
          <w:bCs/>
          <w:sz w:val="20"/>
          <w:szCs w:val="20"/>
        </w:rPr>
        <w:t>k</w:t>
      </w:r>
      <w:r w:rsidR="00D66BB3" w:rsidRPr="005808D5">
        <w:rPr>
          <w:bCs/>
          <w:sz w:val="20"/>
          <w:szCs w:val="20"/>
        </w:rPr>
        <w:t>VA</w:t>
      </w:r>
    </w:p>
    <w:p w14:paraId="762D37F0" w14:textId="77777777" w:rsidR="00F8623E" w:rsidRPr="003C3EFC" w:rsidRDefault="00F8623E" w:rsidP="00F8623E">
      <w:pPr>
        <w:pStyle w:val="NoSpacing"/>
        <w:jc w:val="both"/>
        <w:rPr>
          <w:sz w:val="18"/>
          <w:szCs w:val="18"/>
        </w:rPr>
      </w:pPr>
      <w:r w:rsidRPr="003C3EFC">
        <w:rPr>
          <w:sz w:val="18"/>
          <w:szCs w:val="18"/>
        </w:rPr>
        <w:t>Alter</w:t>
      </w:r>
      <w:r w:rsidR="003365D6">
        <w:rPr>
          <w:sz w:val="18"/>
          <w:szCs w:val="18"/>
        </w:rPr>
        <w:t>nating Current, 60 Hertz, three</w:t>
      </w:r>
      <w:r w:rsidRPr="003C3EFC">
        <w:rPr>
          <w:sz w:val="18"/>
          <w:szCs w:val="18"/>
        </w:rPr>
        <w:t xml:space="preserve"> phase at available secondary voltage.</w:t>
      </w:r>
    </w:p>
    <w:p w14:paraId="3FC7D95D" w14:textId="77777777" w:rsidR="00F8623E" w:rsidRPr="00B14CA9" w:rsidRDefault="00580C16" w:rsidP="00F8623E">
      <w:pPr>
        <w:pStyle w:val="NoSpacing"/>
        <w:rPr>
          <w:b/>
          <w:sz w:val="20"/>
          <w:szCs w:val="20"/>
        </w:rPr>
      </w:pPr>
      <w:r w:rsidRPr="00B14CA9">
        <w:rPr>
          <w:b/>
          <w:sz w:val="20"/>
          <w:szCs w:val="20"/>
        </w:rPr>
        <w:t>Monthly</w:t>
      </w:r>
      <w:r w:rsidR="00F8623E" w:rsidRPr="00B14CA9">
        <w:rPr>
          <w:b/>
          <w:sz w:val="20"/>
          <w:szCs w:val="20"/>
        </w:rPr>
        <w:t xml:space="preserve"> Rate</w:t>
      </w:r>
    </w:p>
    <w:p w14:paraId="70EAA344" w14:textId="4997F640" w:rsidR="00580C16" w:rsidRPr="003C3EFC" w:rsidRDefault="00580C16" w:rsidP="00580C16">
      <w:pPr>
        <w:pStyle w:val="NoSpacing"/>
        <w:tabs>
          <w:tab w:val="right" w:leader="dot" w:pos="4680"/>
        </w:tabs>
        <w:rPr>
          <w:sz w:val="18"/>
          <w:szCs w:val="18"/>
        </w:rPr>
      </w:pPr>
      <w:r w:rsidRPr="003C3EFC">
        <w:rPr>
          <w:sz w:val="18"/>
          <w:szCs w:val="18"/>
        </w:rPr>
        <w:t>Cost of P</w:t>
      </w:r>
      <w:r>
        <w:rPr>
          <w:sz w:val="18"/>
          <w:szCs w:val="18"/>
        </w:rPr>
        <w:t xml:space="preserve">roviding Service </w:t>
      </w:r>
      <w:r>
        <w:rPr>
          <w:sz w:val="18"/>
          <w:szCs w:val="18"/>
        </w:rPr>
        <w:tab/>
        <w:t xml:space="preserve"> $</w:t>
      </w:r>
      <w:r w:rsidR="00964D5B">
        <w:rPr>
          <w:sz w:val="18"/>
          <w:szCs w:val="18"/>
        </w:rPr>
        <w:t>9</w:t>
      </w:r>
      <w:r w:rsidR="00F262DC">
        <w:rPr>
          <w:sz w:val="18"/>
          <w:szCs w:val="18"/>
        </w:rPr>
        <w:t>5</w:t>
      </w:r>
      <w:r w:rsidRPr="003C3EFC">
        <w:rPr>
          <w:sz w:val="18"/>
          <w:szCs w:val="18"/>
        </w:rPr>
        <w:t>.</w:t>
      </w:r>
      <w:r w:rsidR="00607EC2">
        <w:rPr>
          <w:sz w:val="18"/>
          <w:szCs w:val="18"/>
        </w:rPr>
        <w:t>0</w:t>
      </w:r>
      <w:r w:rsidRPr="003C3EFC">
        <w:rPr>
          <w:sz w:val="18"/>
          <w:szCs w:val="18"/>
        </w:rPr>
        <w:t>0</w:t>
      </w:r>
    </w:p>
    <w:p w14:paraId="748669C7" w14:textId="77777777" w:rsidR="00A91C1D" w:rsidRDefault="00A91C1D" w:rsidP="00A91C1D">
      <w:pPr>
        <w:pStyle w:val="NoSpacing"/>
        <w:tabs>
          <w:tab w:val="right" w:leader="dot" w:pos="4680"/>
        </w:tabs>
        <w:rPr>
          <w:sz w:val="18"/>
          <w:szCs w:val="18"/>
        </w:rPr>
      </w:pPr>
      <w:r>
        <w:rPr>
          <w:sz w:val="18"/>
          <w:szCs w:val="18"/>
        </w:rPr>
        <w:t xml:space="preserve">SCEA Delivery </w:t>
      </w:r>
      <w:r w:rsidR="005A3B8C">
        <w:rPr>
          <w:sz w:val="18"/>
          <w:szCs w:val="18"/>
        </w:rPr>
        <w:t>Charge - Energy</w:t>
      </w:r>
      <w:r>
        <w:rPr>
          <w:sz w:val="18"/>
          <w:szCs w:val="18"/>
        </w:rPr>
        <w:t xml:space="preserve"> </w:t>
      </w:r>
      <w:r>
        <w:rPr>
          <w:sz w:val="18"/>
          <w:szCs w:val="18"/>
        </w:rPr>
        <w:tab/>
        <w:t xml:space="preserve"> $0.0</w:t>
      </w:r>
      <w:r w:rsidR="00607EC2">
        <w:rPr>
          <w:sz w:val="18"/>
          <w:szCs w:val="18"/>
        </w:rPr>
        <w:t>39</w:t>
      </w:r>
      <w:r>
        <w:rPr>
          <w:sz w:val="18"/>
          <w:szCs w:val="18"/>
        </w:rPr>
        <w:t>/kwh</w:t>
      </w:r>
    </w:p>
    <w:p w14:paraId="6394DDB8" w14:textId="77777777" w:rsidR="00A91C1D" w:rsidRPr="003C3EFC" w:rsidRDefault="00A91C1D" w:rsidP="00A91C1D">
      <w:pPr>
        <w:pStyle w:val="NoSpacing"/>
        <w:tabs>
          <w:tab w:val="right" w:leader="dot" w:pos="4680"/>
        </w:tabs>
        <w:rPr>
          <w:sz w:val="18"/>
          <w:szCs w:val="18"/>
        </w:rPr>
      </w:pPr>
      <w:r>
        <w:rPr>
          <w:sz w:val="18"/>
          <w:szCs w:val="18"/>
        </w:rPr>
        <w:t xml:space="preserve">SCEA Delivery </w:t>
      </w:r>
      <w:r w:rsidR="005A3B8C">
        <w:rPr>
          <w:sz w:val="18"/>
          <w:szCs w:val="18"/>
        </w:rPr>
        <w:t>Charge - Demand</w:t>
      </w:r>
      <w:r>
        <w:rPr>
          <w:sz w:val="18"/>
          <w:szCs w:val="18"/>
        </w:rPr>
        <w:t xml:space="preserve"> </w:t>
      </w:r>
      <w:r>
        <w:rPr>
          <w:sz w:val="18"/>
          <w:szCs w:val="18"/>
        </w:rPr>
        <w:tab/>
        <w:t xml:space="preserve"> $1</w:t>
      </w:r>
      <w:r w:rsidRPr="003C3EFC">
        <w:rPr>
          <w:sz w:val="18"/>
          <w:szCs w:val="18"/>
        </w:rPr>
        <w:t>.</w:t>
      </w:r>
      <w:r>
        <w:rPr>
          <w:sz w:val="18"/>
          <w:szCs w:val="18"/>
        </w:rPr>
        <w:t>5</w:t>
      </w:r>
      <w:r w:rsidRPr="003C3EFC">
        <w:rPr>
          <w:sz w:val="18"/>
          <w:szCs w:val="18"/>
        </w:rPr>
        <w:t>0</w:t>
      </w:r>
      <w:r>
        <w:rPr>
          <w:sz w:val="18"/>
          <w:szCs w:val="18"/>
        </w:rPr>
        <w:t xml:space="preserve"> /KW**</w:t>
      </w:r>
    </w:p>
    <w:p w14:paraId="610AC15F" w14:textId="77777777" w:rsidR="00580C16" w:rsidRDefault="00580C16" w:rsidP="00580C16">
      <w:pPr>
        <w:pStyle w:val="NoSpacing"/>
        <w:tabs>
          <w:tab w:val="right" w:leader="dot" w:pos="4680"/>
        </w:tabs>
        <w:rPr>
          <w:sz w:val="18"/>
          <w:szCs w:val="18"/>
        </w:rPr>
      </w:pPr>
      <w:r>
        <w:rPr>
          <w:sz w:val="18"/>
          <w:szCs w:val="18"/>
        </w:rPr>
        <w:t>Wholesale Energy C</w:t>
      </w:r>
      <w:r w:rsidR="004A6AB8">
        <w:rPr>
          <w:sz w:val="18"/>
          <w:szCs w:val="18"/>
        </w:rPr>
        <w:t>ost</w:t>
      </w:r>
      <w:r>
        <w:rPr>
          <w:sz w:val="18"/>
          <w:szCs w:val="18"/>
        </w:rPr>
        <w:t xml:space="preserve"> </w:t>
      </w:r>
      <w:r>
        <w:rPr>
          <w:sz w:val="18"/>
          <w:szCs w:val="18"/>
        </w:rPr>
        <w:tab/>
        <w:t xml:space="preserve"> calculated monthly *</w:t>
      </w:r>
    </w:p>
    <w:p w14:paraId="74A93811" w14:textId="77777777" w:rsidR="00580C16" w:rsidRPr="003B1232" w:rsidRDefault="00580C16" w:rsidP="00580C16">
      <w:pPr>
        <w:pStyle w:val="NoSpacing"/>
        <w:tabs>
          <w:tab w:val="right" w:leader="dot" w:pos="4680"/>
        </w:tabs>
        <w:rPr>
          <w:sz w:val="18"/>
          <w:szCs w:val="18"/>
        </w:rPr>
      </w:pPr>
      <w:r>
        <w:rPr>
          <w:sz w:val="18"/>
          <w:szCs w:val="18"/>
        </w:rPr>
        <w:t>Wholesale Demand C</w:t>
      </w:r>
      <w:r w:rsidR="004A6AB8">
        <w:rPr>
          <w:sz w:val="18"/>
          <w:szCs w:val="18"/>
        </w:rPr>
        <w:t>ost</w:t>
      </w:r>
      <w:r>
        <w:rPr>
          <w:sz w:val="18"/>
          <w:szCs w:val="18"/>
        </w:rPr>
        <w:t xml:space="preserve"> </w:t>
      </w:r>
      <w:r>
        <w:rPr>
          <w:sz w:val="18"/>
          <w:szCs w:val="18"/>
        </w:rPr>
        <w:tab/>
        <w:t xml:space="preserve"> calculated monthly *</w:t>
      </w:r>
      <w:r w:rsidR="003365D6">
        <w:rPr>
          <w:sz w:val="18"/>
          <w:szCs w:val="18"/>
        </w:rPr>
        <w:t>*</w:t>
      </w:r>
    </w:p>
    <w:p w14:paraId="1AD8ED39" w14:textId="77777777" w:rsidR="00F8623E" w:rsidRPr="003C3EFC" w:rsidRDefault="00F8623E" w:rsidP="00F8623E">
      <w:pPr>
        <w:pStyle w:val="NoSpacing"/>
        <w:tabs>
          <w:tab w:val="right" w:leader="dot" w:pos="4680"/>
        </w:tabs>
        <w:rPr>
          <w:b/>
          <w:sz w:val="18"/>
          <w:szCs w:val="18"/>
        </w:rPr>
      </w:pPr>
    </w:p>
    <w:p w14:paraId="0F115FBA" w14:textId="77777777" w:rsidR="00F8623E" w:rsidRPr="00B14CA9" w:rsidRDefault="00F8623E" w:rsidP="00F8623E">
      <w:pPr>
        <w:pStyle w:val="NoSpacing"/>
        <w:tabs>
          <w:tab w:val="right" w:leader="dot" w:pos="4680"/>
        </w:tabs>
        <w:rPr>
          <w:b/>
          <w:sz w:val="20"/>
          <w:szCs w:val="20"/>
        </w:rPr>
      </w:pPr>
      <w:r w:rsidRPr="00B14CA9">
        <w:rPr>
          <w:b/>
          <w:sz w:val="20"/>
          <w:szCs w:val="20"/>
        </w:rPr>
        <w:t>Minimum Charge</w:t>
      </w:r>
    </w:p>
    <w:p w14:paraId="28922901" w14:textId="4ACBACF1" w:rsidR="00F8623E" w:rsidRDefault="00580C16" w:rsidP="00F8623E">
      <w:pPr>
        <w:pStyle w:val="NoSpacing"/>
        <w:tabs>
          <w:tab w:val="right" w:leader="dot" w:pos="4680"/>
        </w:tabs>
        <w:jc w:val="both"/>
        <w:rPr>
          <w:sz w:val="18"/>
          <w:szCs w:val="18"/>
        </w:rPr>
      </w:pPr>
      <w:r w:rsidRPr="003C3EFC">
        <w:rPr>
          <w:sz w:val="18"/>
          <w:szCs w:val="18"/>
        </w:rPr>
        <w:t>The minimum monthly charge under the above rate shall be $1</w:t>
      </w:r>
      <w:r>
        <w:rPr>
          <w:sz w:val="18"/>
          <w:szCs w:val="18"/>
        </w:rPr>
        <w:t>.00</w:t>
      </w:r>
      <w:r w:rsidRPr="003C3EFC">
        <w:rPr>
          <w:sz w:val="18"/>
          <w:szCs w:val="18"/>
        </w:rPr>
        <w:t xml:space="preserve"> per KVA of installed service tran</w:t>
      </w:r>
      <w:r w:rsidR="009B717D">
        <w:rPr>
          <w:sz w:val="18"/>
          <w:szCs w:val="18"/>
        </w:rPr>
        <w:t>sformer capacity</w:t>
      </w:r>
      <w:r w:rsidR="00994491">
        <w:rPr>
          <w:sz w:val="18"/>
          <w:szCs w:val="18"/>
        </w:rPr>
        <w:t xml:space="preserve"> or the cost of providing service of $</w:t>
      </w:r>
      <w:r w:rsidR="00964D5B">
        <w:rPr>
          <w:sz w:val="18"/>
          <w:szCs w:val="18"/>
        </w:rPr>
        <w:t>9</w:t>
      </w:r>
      <w:r w:rsidR="00F262DC">
        <w:rPr>
          <w:sz w:val="18"/>
          <w:szCs w:val="18"/>
        </w:rPr>
        <w:t>5</w:t>
      </w:r>
      <w:r w:rsidR="00994491">
        <w:rPr>
          <w:sz w:val="18"/>
          <w:szCs w:val="18"/>
        </w:rPr>
        <w:t>, whichever is greater</w:t>
      </w:r>
      <w:r w:rsidR="009B717D">
        <w:rPr>
          <w:sz w:val="18"/>
          <w:szCs w:val="18"/>
        </w:rPr>
        <w:t>.</w:t>
      </w:r>
    </w:p>
    <w:p w14:paraId="0A3BDB51" w14:textId="77777777" w:rsidR="009B717D" w:rsidRDefault="009B717D" w:rsidP="00F8623E">
      <w:pPr>
        <w:pStyle w:val="NoSpacing"/>
        <w:tabs>
          <w:tab w:val="right" w:leader="dot" w:pos="4680"/>
        </w:tabs>
        <w:jc w:val="both"/>
        <w:rPr>
          <w:sz w:val="18"/>
          <w:szCs w:val="18"/>
        </w:rPr>
      </w:pPr>
    </w:p>
    <w:p w14:paraId="3AF7FAB8" w14:textId="77777777" w:rsidR="00BA4874" w:rsidRDefault="00BA4874" w:rsidP="00DD2702">
      <w:pPr>
        <w:pStyle w:val="NoSpacing"/>
        <w:tabs>
          <w:tab w:val="right" w:leader="dot" w:pos="4680"/>
        </w:tabs>
        <w:jc w:val="center"/>
        <w:rPr>
          <w:b/>
          <w:sz w:val="20"/>
          <w:szCs w:val="20"/>
        </w:rPr>
      </w:pPr>
    </w:p>
    <w:p w14:paraId="5F882CB8" w14:textId="77777777" w:rsidR="00BA4874" w:rsidRDefault="00BA4874" w:rsidP="00DD2702">
      <w:pPr>
        <w:pStyle w:val="NoSpacing"/>
        <w:tabs>
          <w:tab w:val="right" w:leader="dot" w:pos="4680"/>
        </w:tabs>
        <w:jc w:val="center"/>
        <w:rPr>
          <w:b/>
          <w:sz w:val="20"/>
          <w:szCs w:val="20"/>
        </w:rPr>
      </w:pPr>
    </w:p>
    <w:p w14:paraId="40EB9569" w14:textId="771052A8" w:rsidR="000632A8" w:rsidRDefault="00DF7C0B" w:rsidP="00DD2702">
      <w:pPr>
        <w:pStyle w:val="NoSpacing"/>
        <w:tabs>
          <w:tab w:val="right" w:leader="dot" w:pos="4680"/>
        </w:tabs>
        <w:jc w:val="center"/>
        <w:rPr>
          <w:b/>
          <w:sz w:val="20"/>
          <w:szCs w:val="20"/>
        </w:rPr>
      </w:pPr>
      <w:r>
        <w:rPr>
          <w:b/>
          <w:sz w:val="20"/>
          <w:szCs w:val="20"/>
        </w:rPr>
        <w:t>DEMAND SERVICE</w:t>
      </w:r>
    </w:p>
    <w:p w14:paraId="41D4486E" w14:textId="77777777" w:rsidR="000632A8" w:rsidRDefault="000632A8" w:rsidP="00C34C51">
      <w:pPr>
        <w:pStyle w:val="NoSpacing"/>
        <w:tabs>
          <w:tab w:val="right" w:leader="dot" w:pos="4680"/>
        </w:tabs>
        <w:ind w:left="180"/>
        <w:jc w:val="center"/>
        <w:rPr>
          <w:b/>
          <w:sz w:val="20"/>
          <w:szCs w:val="20"/>
        </w:rPr>
      </w:pPr>
    </w:p>
    <w:p w14:paraId="29CE8FB9" w14:textId="0F18877B" w:rsidR="000632A8" w:rsidRPr="00633AEC" w:rsidRDefault="00DF7C0B" w:rsidP="00DF7C0B">
      <w:pPr>
        <w:pStyle w:val="NoSpacing"/>
        <w:tabs>
          <w:tab w:val="right" w:leader="dot" w:pos="4680"/>
        </w:tabs>
        <w:rPr>
          <w:b/>
          <w:sz w:val="18"/>
          <w:szCs w:val="18"/>
        </w:rPr>
      </w:pPr>
      <w:r w:rsidRPr="00633AEC">
        <w:rPr>
          <w:b/>
          <w:sz w:val="18"/>
          <w:szCs w:val="18"/>
        </w:rPr>
        <w:t>Estimated Demand Costs</w:t>
      </w:r>
    </w:p>
    <w:p w14:paraId="7EAD9693" w14:textId="22491969" w:rsidR="000632A8" w:rsidRPr="00633AEC" w:rsidRDefault="00DF7C0B" w:rsidP="00DF7C0B">
      <w:pPr>
        <w:pStyle w:val="NoSpacing"/>
        <w:tabs>
          <w:tab w:val="right" w:leader="dot" w:pos="4680"/>
        </w:tabs>
        <w:ind w:left="180"/>
        <w:rPr>
          <w:bCs/>
          <w:sz w:val="18"/>
          <w:szCs w:val="18"/>
        </w:rPr>
      </w:pPr>
      <w:r w:rsidRPr="00633AEC">
        <w:rPr>
          <w:bCs/>
          <w:sz w:val="18"/>
          <w:szCs w:val="18"/>
        </w:rPr>
        <w:t>$15-$20 per kW</w:t>
      </w:r>
    </w:p>
    <w:p w14:paraId="33D90712" w14:textId="23D693FC" w:rsidR="000632A8" w:rsidRPr="00633AEC" w:rsidRDefault="00633AEC" w:rsidP="00633AEC">
      <w:pPr>
        <w:pStyle w:val="NoSpacing"/>
        <w:tabs>
          <w:tab w:val="right" w:leader="dot" w:pos="4680"/>
        </w:tabs>
        <w:ind w:left="180"/>
        <w:rPr>
          <w:bCs/>
          <w:sz w:val="18"/>
          <w:szCs w:val="18"/>
        </w:rPr>
      </w:pPr>
      <w:r w:rsidRPr="00633AEC">
        <w:rPr>
          <w:bCs/>
          <w:sz w:val="18"/>
          <w:szCs w:val="18"/>
        </w:rPr>
        <w:t>Our demand rates incorporate a wholesale demand cost that is tied directly to the amount of energy SCEA purchased during the month billed at that month’s cost. By tying the cost directly to the month in which it was used, demand charges will vary throughout the year.</w:t>
      </w:r>
    </w:p>
    <w:p w14:paraId="1627ECCB" w14:textId="77777777" w:rsidR="00DF7C0B" w:rsidRDefault="00DF7C0B" w:rsidP="00C34C51">
      <w:pPr>
        <w:pStyle w:val="NoSpacing"/>
        <w:tabs>
          <w:tab w:val="right" w:leader="dot" w:pos="4680"/>
        </w:tabs>
        <w:ind w:left="180"/>
        <w:jc w:val="center"/>
        <w:rPr>
          <w:b/>
          <w:sz w:val="20"/>
          <w:szCs w:val="20"/>
        </w:rPr>
      </w:pPr>
    </w:p>
    <w:p w14:paraId="7AEBFAD9" w14:textId="39A8E18C" w:rsidR="00BF5E35" w:rsidRPr="0011465A" w:rsidRDefault="00AB6468" w:rsidP="00DF7C0B">
      <w:pPr>
        <w:pStyle w:val="NoSpacing"/>
        <w:tabs>
          <w:tab w:val="right" w:leader="dot" w:pos="4680"/>
        </w:tabs>
        <w:rPr>
          <w:b/>
          <w:sz w:val="20"/>
          <w:szCs w:val="20"/>
        </w:rPr>
      </w:pPr>
      <w:r>
        <w:rPr>
          <w:b/>
          <w:sz w:val="20"/>
          <w:szCs w:val="20"/>
        </w:rPr>
        <w:t>AREA</w:t>
      </w:r>
      <w:r w:rsidR="00BF5E35" w:rsidRPr="0011465A">
        <w:rPr>
          <w:b/>
          <w:sz w:val="20"/>
          <w:szCs w:val="20"/>
        </w:rPr>
        <w:t xml:space="preserve"> LIGHTING SERVICE</w:t>
      </w:r>
    </w:p>
    <w:p w14:paraId="4A034D71" w14:textId="77777777" w:rsidR="0011465A" w:rsidRDefault="0011465A" w:rsidP="00C34C51">
      <w:pPr>
        <w:pStyle w:val="NoSpacing"/>
        <w:tabs>
          <w:tab w:val="right" w:leader="dot" w:pos="4680"/>
        </w:tabs>
        <w:ind w:left="180"/>
        <w:rPr>
          <w:b/>
          <w:sz w:val="18"/>
          <w:szCs w:val="18"/>
        </w:rPr>
      </w:pPr>
    </w:p>
    <w:p w14:paraId="7BBED691" w14:textId="77777777" w:rsidR="00BF5E35" w:rsidRPr="00B14CA9" w:rsidRDefault="00BF5E35" w:rsidP="00C34C51">
      <w:pPr>
        <w:pStyle w:val="NoSpacing"/>
        <w:tabs>
          <w:tab w:val="right" w:leader="dot" w:pos="4680"/>
        </w:tabs>
        <w:ind w:left="180"/>
        <w:rPr>
          <w:b/>
          <w:sz w:val="20"/>
          <w:szCs w:val="20"/>
        </w:rPr>
      </w:pPr>
      <w:r w:rsidRPr="00B14CA9">
        <w:rPr>
          <w:b/>
          <w:sz w:val="20"/>
          <w:szCs w:val="20"/>
        </w:rPr>
        <w:t>Availability</w:t>
      </w:r>
    </w:p>
    <w:p w14:paraId="633A75CE" w14:textId="3D6B5A9B" w:rsidR="00BF5E35" w:rsidRDefault="00BF5E35" w:rsidP="00C34C51">
      <w:pPr>
        <w:pStyle w:val="NoSpacing"/>
        <w:tabs>
          <w:tab w:val="right" w:leader="dot" w:pos="4680"/>
        </w:tabs>
        <w:ind w:left="180"/>
        <w:jc w:val="both"/>
        <w:rPr>
          <w:sz w:val="18"/>
          <w:szCs w:val="18"/>
        </w:rPr>
      </w:pPr>
      <w:r>
        <w:rPr>
          <w:sz w:val="18"/>
          <w:szCs w:val="18"/>
        </w:rPr>
        <w:t>Available to all members of South</w:t>
      </w:r>
      <w:r w:rsidR="008C1EFB">
        <w:rPr>
          <w:sz w:val="18"/>
          <w:szCs w:val="18"/>
        </w:rPr>
        <w:t xml:space="preserve"> </w:t>
      </w:r>
      <w:r>
        <w:rPr>
          <w:sz w:val="18"/>
          <w:szCs w:val="18"/>
        </w:rPr>
        <w:t xml:space="preserve">Central Electric Association for outdoor </w:t>
      </w:r>
      <w:r w:rsidR="00AB6468">
        <w:rPr>
          <w:sz w:val="18"/>
          <w:szCs w:val="18"/>
        </w:rPr>
        <w:t>area</w:t>
      </w:r>
      <w:r>
        <w:rPr>
          <w:sz w:val="18"/>
          <w:szCs w:val="18"/>
        </w:rPr>
        <w:t xml:space="preserve"> lighting service on premises on which the member is already taking service from the Cooperative under another rate schedule.  </w:t>
      </w:r>
      <w:r w:rsidR="0011465A">
        <w:rPr>
          <w:sz w:val="18"/>
          <w:szCs w:val="18"/>
        </w:rPr>
        <w:t>Lights are a</w:t>
      </w:r>
      <w:r>
        <w:rPr>
          <w:sz w:val="18"/>
          <w:szCs w:val="18"/>
        </w:rPr>
        <w:t>lso available for highway lighting.  New lights installed will only be</w:t>
      </w:r>
      <w:r w:rsidR="0011465A">
        <w:rPr>
          <w:sz w:val="18"/>
          <w:szCs w:val="18"/>
        </w:rPr>
        <w:t xml:space="preserve"> </w:t>
      </w:r>
      <w:r w:rsidR="003A2479">
        <w:rPr>
          <w:sz w:val="18"/>
          <w:szCs w:val="18"/>
        </w:rPr>
        <w:t>40 Watt LED.</w:t>
      </w:r>
    </w:p>
    <w:p w14:paraId="54C646DD" w14:textId="77777777" w:rsidR="0011465A" w:rsidRDefault="0011465A" w:rsidP="00C34C51">
      <w:pPr>
        <w:pStyle w:val="NoSpacing"/>
        <w:tabs>
          <w:tab w:val="right" w:leader="dot" w:pos="4680"/>
        </w:tabs>
        <w:ind w:left="180"/>
        <w:rPr>
          <w:sz w:val="18"/>
          <w:szCs w:val="18"/>
        </w:rPr>
      </w:pPr>
    </w:p>
    <w:p w14:paraId="55995CC2" w14:textId="77777777" w:rsidR="0011465A" w:rsidRPr="00B14CA9" w:rsidRDefault="00AB6468" w:rsidP="00C34C51">
      <w:pPr>
        <w:pStyle w:val="NoSpacing"/>
        <w:tabs>
          <w:tab w:val="right" w:leader="dot" w:pos="4680"/>
        </w:tabs>
        <w:ind w:left="180"/>
        <w:rPr>
          <w:b/>
          <w:sz w:val="20"/>
          <w:szCs w:val="20"/>
        </w:rPr>
      </w:pPr>
      <w:r>
        <w:rPr>
          <w:b/>
          <w:sz w:val="20"/>
          <w:szCs w:val="20"/>
        </w:rPr>
        <w:t>Type of Service – Area</w:t>
      </w:r>
      <w:r w:rsidR="0011465A" w:rsidRPr="00B14CA9">
        <w:rPr>
          <w:b/>
          <w:sz w:val="20"/>
          <w:szCs w:val="20"/>
        </w:rPr>
        <w:t xml:space="preserve"> Lights</w:t>
      </w:r>
    </w:p>
    <w:p w14:paraId="77885B76" w14:textId="0D51651A" w:rsidR="0011465A" w:rsidRDefault="0011465A" w:rsidP="00C34C51">
      <w:pPr>
        <w:pStyle w:val="NoSpacing"/>
        <w:tabs>
          <w:tab w:val="right" w:leader="dot" w:pos="4680"/>
        </w:tabs>
        <w:ind w:left="180"/>
        <w:jc w:val="both"/>
        <w:rPr>
          <w:sz w:val="18"/>
          <w:szCs w:val="18"/>
        </w:rPr>
      </w:pPr>
      <w:r>
        <w:rPr>
          <w:sz w:val="18"/>
          <w:szCs w:val="18"/>
        </w:rPr>
        <w:t xml:space="preserve">The Cooperative will own, operate and maintain the lighting fixtures.  </w:t>
      </w:r>
      <w:r w:rsidR="001577CD">
        <w:rPr>
          <w:sz w:val="18"/>
          <w:szCs w:val="18"/>
        </w:rPr>
        <w:t>Lights</w:t>
      </w:r>
      <w:r>
        <w:rPr>
          <w:sz w:val="18"/>
          <w:szCs w:val="18"/>
        </w:rPr>
        <w:t xml:space="preserve"> </w:t>
      </w:r>
      <w:r w:rsidR="001577CD">
        <w:rPr>
          <w:sz w:val="18"/>
          <w:szCs w:val="18"/>
        </w:rPr>
        <w:t xml:space="preserve">that don’t operate </w:t>
      </w:r>
      <w:r>
        <w:rPr>
          <w:sz w:val="18"/>
          <w:szCs w:val="18"/>
        </w:rPr>
        <w:t>must be reported by the member, and the Cooperative will rep</w:t>
      </w:r>
      <w:r w:rsidR="001577CD">
        <w:rPr>
          <w:sz w:val="18"/>
          <w:szCs w:val="18"/>
        </w:rPr>
        <w:t>air the light as so</w:t>
      </w:r>
      <w:r>
        <w:rPr>
          <w:sz w:val="18"/>
          <w:szCs w:val="18"/>
        </w:rPr>
        <w:t xml:space="preserve">on as possible during regular working hours.  This rate is based on the </w:t>
      </w:r>
      <w:r w:rsidR="00AB6468">
        <w:rPr>
          <w:sz w:val="18"/>
          <w:szCs w:val="18"/>
        </w:rPr>
        <w:t>area</w:t>
      </w:r>
      <w:r>
        <w:rPr>
          <w:sz w:val="18"/>
          <w:szCs w:val="18"/>
        </w:rPr>
        <w:t xml:space="preserve"> light being installed on the meter or transformer pole.  If the consumer wishes to have </w:t>
      </w:r>
      <w:r w:rsidR="003365D6">
        <w:rPr>
          <w:sz w:val="18"/>
          <w:szCs w:val="18"/>
        </w:rPr>
        <w:t xml:space="preserve">the light </w:t>
      </w:r>
      <w:r>
        <w:rPr>
          <w:sz w:val="18"/>
          <w:szCs w:val="18"/>
        </w:rPr>
        <w:t xml:space="preserve">installed </w:t>
      </w:r>
      <w:r w:rsidR="003365D6">
        <w:rPr>
          <w:sz w:val="18"/>
          <w:szCs w:val="18"/>
        </w:rPr>
        <w:t>on a pole other than the meter or transformer pole</w:t>
      </w:r>
      <w:r>
        <w:rPr>
          <w:sz w:val="18"/>
          <w:szCs w:val="18"/>
        </w:rPr>
        <w:t>, an electrician is required to do all wiring beyond the meter pole.  If a separate transformer is required for this service, an additional charge of $</w:t>
      </w:r>
      <w:r w:rsidR="005E5BCB">
        <w:rPr>
          <w:sz w:val="18"/>
          <w:szCs w:val="18"/>
        </w:rPr>
        <w:t>50</w:t>
      </w:r>
      <w:r>
        <w:rPr>
          <w:sz w:val="18"/>
          <w:szCs w:val="18"/>
        </w:rPr>
        <w:t>.00 per month (cost of providing service) will be added to the bill.</w:t>
      </w:r>
    </w:p>
    <w:p w14:paraId="4529A7AA" w14:textId="77777777" w:rsidR="0011465A" w:rsidRDefault="0011465A" w:rsidP="00C34C51">
      <w:pPr>
        <w:pStyle w:val="NoSpacing"/>
        <w:tabs>
          <w:tab w:val="right" w:leader="dot" w:pos="4680"/>
        </w:tabs>
        <w:ind w:left="180"/>
        <w:jc w:val="both"/>
        <w:rPr>
          <w:sz w:val="18"/>
          <w:szCs w:val="18"/>
        </w:rPr>
      </w:pPr>
    </w:p>
    <w:p w14:paraId="6A1210E1" w14:textId="77777777" w:rsidR="0011465A" w:rsidRPr="00B14CA9" w:rsidRDefault="0011465A" w:rsidP="00C34C51">
      <w:pPr>
        <w:pStyle w:val="NoSpacing"/>
        <w:tabs>
          <w:tab w:val="right" w:leader="dot" w:pos="4680"/>
        </w:tabs>
        <w:ind w:left="180"/>
        <w:jc w:val="both"/>
        <w:rPr>
          <w:b/>
          <w:sz w:val="20"/>
          <w:szCs w:val="20"/>
        </w:rPr>
      </w:pPr>
      <w:r w:rsidRPr="00B14CA9">
        <w:rPr>
          <w:b/>
          <w:sz w:val="20"/>
          <w:szCs w:val="20"/>
        </w:rPr>
        <w:t>Hours of Service</w:t>
      </w:r>
    </w:p>
    <w:p w14:paraId="521E65B3" w14:textId="77777777" w:rsidR="0011465A" w:rsidRDefault="0011465A" w:rsidP="00C34C51">
      <w:pPr>
        <w:pStyle w:val="NoSpacing"/>
        <w:tabs>
          <w:tab w:val="right" w:leader="dot" w:pos="4680"/>
        </w:tabs>
        <w:ind w:left="180"/>
        <w:jc w:val="both"/>
        <w:rPr>
          <w:sz w:val="18"/>
          <w:szCs w:val="18"/>
        </w:rPr>
      </w:pPr>
      <w:r>
        <w:rPr>
          <w:sz w:val="18"/>
          <w:szCs w:val="18"/>
        </w:rPr>
        <w:t>Dusk to dawn, controlled by the photo-sensitive devices, every night and all night for approximately 4,200 hours per year.</w:t>
      </w:r>
    </w:p>
    <w:p w14:paraId="73305552" w14:textId="77777777" w:rsidR="0020185B" w:rsidRDefault="0020185B" w:rsidP="0020185B">
      <w:pPr>
        <w:pStyle w:val="NoSpacing"/>
        <w:tabs>
          <w:tab w:val="right" w:leader="dot" w:pos="4680"/>
        </w:tabs>
        <w:jc w:val="both"/>
        <w:rPr>
          <w:sz w:val="18"/>
          <w:szCs w:val="18"/>
        </w:rPr>
      </w:pPr>
    </w:p>
    <w:p w14:paraId="20462E11" w14:textId="77777777" w:rsidR="00AF3DED" w:rsidRDefault="0095101D" w:rsidP="0020185B">
      <w:pPr>
        <w:pStyle w:val="NoSpacing"/>
        <w:tabs>
          <w:tab w:val="right" w:leader="dot" w:pos="4680"/>
        </w:tabs>
        <w:jc w:val="both"/>
        <w:rPr>
          <w:b/>
          <w:sz w:val="18"/>
          <w:szCs w:val="18"/>
        </w:rPr>
      </w:pPr>
      <w:r>
        <w:rPr>
          <w:b/>
          <w:sz w:val="18"/>
          <w:szCs w:val="18"/>
        </w:rPr>
        <w:t xml:space="preserve">    </w:t>
      </w:r>
      <w:r w:rsidR="00350173">
        <w:rPr>
          <w:b/>
          <w:sz w:val="18"/>
          <w:szCs w:val="18"/>
        </w:rPr>
        <w:t>Monthly Rate – Area Light (LED)</w:t>
      </w:r>
    </w:p>
    <w:p w14:paraId="3F61FEA5" w14:textId="77777777" w:rsidR="00AF3DED" w:rsidRPr="00350173" w:rsidRDefault="00AF3DED" w:rsidP="00350173">
      <w:pPr>
        <w:pStyle w:val="NoSpacing"/>
        <w:tabs>
          <w:tab w:val="left" w:pos="1260"/>
          <w:tab w:val="right" w:leader="dot" w:pos="4680"/>
        </w:tabs>
        <w:ind w:left="180"/>
        <w:jc w:val="both"/>
        <w:rPr>
          <w:sz w:val="18"/>
          <w:szCs w:val="18"/>
        </w:rPr>
      </w:pPr>
      <w:r>
        <w:rPr>
          <w:b/>
          <w:sz w:val="18"/>
          <w:szCs w:val="18"/>
        </w:rPr>
        <w:t xml:space="preserve"> </w:t>
      </w:r>
      <w:r w:rsidRPr="00350173">
        <w:rPr>
          <w:sz w:val="18"/>
          <w:szCs w:val="18"/>
        </w:rPr>
        <w:t xml:space="preserve">LED </w:t>
      </w:r>
      <w:r w:rsidR="00350173">
        <w:rPr>
          <w:sz w:val="18"/>
          <w:szCs w:val="18"/>
        </w:rPr>
        <w:t xml:space="preserve">40 Watt </w:t>
      </w:r>
      <w:r w:rsidRPr="00350173">
        <w:rPr>
          <w:sz w:val="18"/>
          <w:szCs w:val="18"/>
        </w:rPr>
        <w:t xml:space="preserve">Metered </w:t>
      </w:r>
      <w:r w:rsidR="00350173" w:rsidRPr="00350173">
        <w:rPr>
          <w:sz w:val="18"/>
          <w:szCs w:val="18"/>
        </w:rPr>
        <w:t xml:space="preserve">        </w:t>
      </w:r>
      <w:r w:rsidR="00350173" w:rsidRPr="00350173">
        <w:rPr>
          <w:sz w:val="18"/>
          <w:szCs w:val="18"/>
        </w:rPr>
        <w:tab/>
        <w:t xml:space="preserve"> $8.50 </w:t>
      </w:r>
    </w:p>
    <w:p w14:paraId="2D72C9D2" w14:textId="77777777" w:rsidR="00AF3DED" w:rsidRPr="00350173" w:rsidRDefault="00350173" w:rsidP="00350173">
      <w:pPr>
        <w:pStyle w:val="NoSpacing"/>
        <w:tabs>
          <w:tab w:val="left" w:pos="1260"/>
          <w:tab w:val="right" w:leader="dot" w:pos="4680"/>
        </w:tabs>
        <w:ind w:left="180"/>
        <w:jc w:val="both"/>
        <w:rPr>
          <w:sz w:val="18"/>
          <w:szCs w:val="18"/>
        </w:rPr>
      </w:pPr>
      <w:r>
        <w:rPr>
          <w:sz w:val="18"/>
          <w:szCs w:val="18"/>
        </w:rPr>
        <w:t xml:space="preserve"> </w:t>
      </w:r>
      <w:r w:rsidRPr="00350173">
        <w:rPr>
          <w:sz w:val="18"/>
          <w:szCs w:val="18"/>
        </w:rPr>
        <w:t xml:space="preserve">LED </w:t>
      </w:r>
      <w:r>
        <w:rPr>
          <w:sz w:val="18"/>
          <w:szCs w:val="18"/>
        </w:rPr>
        <w:t xml:space="preserve">40 Watt </w:t>
      </w:r>
      <w:r w:rsidRPr="00350173">
        <w:rPr>
          <w:sz w:val="18"/>
          <w:szCs w:val="18"/>
        </w:rPr>
        <w:t xml:space="preserve">Unmetered    </w:t>
      </w:r>
      <w:r w:rsidRPr="00350173">
        <w:rPr>
          <w:sz w:val="18"/>
          <w:szCs w:val="18"/>
        </w:rPr>
        <w:tab/>
        <w:t>$9.50</w:t>
      </w:r>
    </w:p>
    <w:p w14:paraId="27B55AE0" w14:textId="77777777" w:rsidR="00AF3DED" w:rsidRDefault="00AF3DED" w:rsidP="0020185B">
      <w:pPr>
        <w:pStyle w:val="NoSpacing"/>
        <w:tabs>
          <w:tab w:val="right" w:leader="dot" w:pos="4680"/>
        </w:tabs>
        <w:jc w:val="both"/>
        <w:rPr>
          <w:b/>
          <w:sz w:val="18"/>
          <w:szCs w:val="18"/>
        </w:rPr>
      </w:pPr>
    </w:p>
    <w:p w14:paraId="736C1831" w14:textId="77777777" w:rsidR="00652128" w:rsidRPr="00B14CA9" w:rsidRDefault="0095101D" w:rsidP="0020185B">
      <w:pPr>
        <w:pStyle w:val="NoSpacing"/>
        <w:tabs>
          <w:tab w:val="right" w:leader="dot" w:pos="4680"/>
        </w:tabs>
        <w:jc w:val="both"/>
        <w:rPr>
          <w:b/>
          <w:sz w:val="18"/>
          <w:szCs w:val="18"/>
        </w:rPr>
      </w:pPr>
      <w:r>
        <w:rPr>
          <w:b/>
          <w:sz w:val="18"/>
          <w:szCs w:val="18"/>
        </w:rPr>
        <w:t xml:space="preserve">    </w:t>
      </w:r>
      <w:r w:rsidR="00652128" w:rsidRPr="00B14CA9">
        <w:rPr>
          <w:b/>
          <w:sz w:val="18"/>
          <w:szCs w:val="18"/>
        </w:rPr>
        <w:t xml:space="preserve">Monthly Rate – </w:t>
      </w:r>
      <w:r w:rsidR="00652128">
        <w:rPr>
          <w:b/>
          <w:sz w:val="18"/>
          <w:szCs w:val="18"/>
        </w:rPr>
        <w:t>Area</w:t>
      </w:r>
      <w:r w:rsidR="00652128" w:rsidRPr="00B14CA9">
        <w:rPr>
          <w:b/>
          <w:sz w:val="18"/>
          <w:szCs w:val="18"/>
        </w:rPr>
        <w:t xml:space="preserve"> Light (Mercury Vapor)</w:t>
      </w:r>
    </w:p>
    <w:p w14:paraId="49E46175" w14:textId="1FD8BD95" w:rsidR="00652128" w:rsidRDefault="00652128" w:rsidP="00652128">
      <w:pPr>
        <w:pStyle w:val="NoSpacing"/>
        <w:tabs>
          <w:tab w:val="left" w:pos="1260"/>
          <w:tab w:val="right" w:leader="dot" w:pos="4680"/>
        </w:tabs>
        <w:ind w:left="180"/>
        <w:jc w:val="both"/>
        <w:rPr>
          <w:sz w:val="18"/>
          <w:szCs w:val="18"/>
        </w:rPr>
      </w:pPr>
      <w:r>
        <w:rPr>
          <w:sz w:val="18"/>
          <w:szCs w:val="18"/>
        </w:rPr>
        <w:t>250 Watt</w:t>
      </w:r>
      <w:r w:rsidR="000632A8">
        <w:rPr>
          <w:sz w:val="18"/>
          <w:szCs w:val="18"/>
        </w:rPr>
        <w:t xml:space="preserve"> Unmetered</w:t>
      </w:r>
      <w:r>
        <w:rPr>
          <w:sz w:val="18"/>
          <w:szCs w:val="18"/>
        </w:rPr>
        <w:t xml:space="preserve">: </w:t>
      </w:r>
      <w:r>
        <w:rPr>
          <w:sz w:val="18"/>
          <w:szCs w:val="18"/>
        </w:rPr>
        <w:tab/>
        <w:t xml:space="preserve"> $13.00</w:t>
      </w:r>
    </w:p>
    <w:p w14:paraId="597BA7F5" w14:textId="58EDAF41" w:rsidR="00652128" w:rsidRDefault="00652128" w:rsidP="00652128">
      <w:pPr>
        <w:pStyle w:val="NoSpacing"/>
        <w:tabs>
          <w:tab w:val="left" w:pos="1260"/>
          <w:tab w:val="right" w:leader="dot" w:pos="4680"/>
        </w:tabs>
        <w:ind w:left="180"/>
        <w:jc w:val="both"/>
        <w:rPr>
          <w:sz w:val="18"/>
          <w:szCs w:val="18"/>
        </w:rPr>
      </w:pPr>
      <w:r>
        <w:rPr>
          <w:sz w:val="18"/>
          <w:szCs w:val="18"/>
        </w:rPr>
        <w:t>400 Watt</w:t>
      </w:r>
      <w:r w:rsidR="000632A8">
        <w:rPr>
          <w:sz w:val="18"/>
          <w:szCs w:val="18"/>
        </w:rPr>
        <w:t xml:space="preserve"> Unmetered</w:t>
      </w:r>
      <w:r>
        <w:rPr>
          <w:sz w:val="18"/>
          <w:szCs w:val="18"/>
        </w:rPr>
        <w:t xml:space="preserve">: </w:t>
      </w:r>
      <w:r>
        <w:rPr>
          <w:sz w:val="18"/>
          <w:szCs w:val="18"/>
        </w:rPr>
        <w:tab/>
        <w:t xml:space="preserve"> $18.00</w:t>
      </w:r>
    </w:p>
    <w:p w14:paraId="1AE41FA4" w14:textId="58555681" w:rsidR="00652128" w:rsidRDefault="00652128" w:rsidP="00652128">
      <w:pPr>
        <w:pStyle w:val="NoSpacing"/>
        <w:tabs>
          <w:tab w:val="left" w:pos="1260"/>
          <w:tab w:val="right" w:leader="dot" w:pos="4680"/>
        </w:tabs>
        <w:ind w:left="180"/>
        <w:jc w:val="both"/>
        <w:rPr>
          <w:sz w:val="18"/>
          <w:szCs w:val="18"/>
        </w:rPr>
      </w:pPr>
      <w:r>
        <w:rPr>
          <w:sz w:val="18"/>
          <w:szCs w:val="18"/>
        </w:rPr>
        <w:t>250 Watt</w:t>
      </w:r>
      <w:r w:rsidR="000632A8">
        <w:rPr>
          <w:sz w:val="18"/>
          <w:szCs w:val="18"/>
        </w:rPr>
        <w:t xml:space="preserve"> Metered</w:t>
      </w:r>
      <w:r>
        <w:rPr>
          <w:sz w:val="18"/>
          <w:szCs w:val="18"/>
        </w:rPr>
        <w:t xml:space="preserve">: </w:t>
      </w:r>
      <w:r>
        <w:rPr>
          <w:sz w:val="18"/>
          <w:szCs w:val="18"/>
        </w:rPr>
        <w:tab/>
        <w:t xml:space="preserve"> $7.00</w:t>
      </w:r>
    </w:p>
    <w:p w14:paraId="3C9E8CFA" w14:textId="5CE4758B" w:rsidR="00652128" w:rsidRDefault="00652128" w:rsidP="00652128">
      <w:pPr>
        <w:pStyle w:val="NoSpacing"/>
        <w:tabs>
          <w:tab w:val="left" w:pos="1260"/>
          <w:tab w:val="right" w:leader="dot" w:pos="4680"/>
        </w:tabs>
        <w:ind w:left="180"/>
        <w:jc w:val="both"/>
        <w:rPr>
          <w:sz w:val="18"/>
          <w:szCs w:val="18"/>
        </w:rPr>
      </w:pPr>
      <w:r>
        <w:rPr>
          <w:sz w:val="18"/>
          <w:szCs w:val="18"/>
        </w:rPr>
        <w:t>400 Watt</w:t>
      </w:r>
      <w:r w:rsidR="000632A8">
        <w:rPr>
          <w:sz w:val="18"/>
          <w:szCs w:val="18"/>
        </w:rPr>
        <w:t xml:space="preserve"> Metered</w:t>
      </w:r>
      <w:r>
        <w:rPr>
          <w:sz w:val="18"/>
          <w:szCs w:val="18"/>
        </w:rPr>
        <w:t xml:space="preserve">: </w:t>
      </w:r>
      <w:r>
        <w:rPr>
          <w:sz w:val="18"/>
          <w:szCs w:val="18"/>
        </w:rPr>
        <w:tab/>
        <w:t xml:space="preserve"> $8.00</w:t>
      </w:r>
    </w:p>
    <w:p w14:paraId="29933338" w14:textId="77777777" w:rsidR="00652128" w:rsidRDefault="00652128" w:rsidP="00652128">
      <w:pPr>
        <w:pStyle w:val="NoSpacing"/>
        <w:tabs>
          <w:tab w:val="left" w:pos="1260"/>
          <w:tab w:val="right" w:leader="dot" w:pos="4680"/>
        </w:tabs>
        <w:ind w:left="180"/>
        <w:jc w:val="both"/>
        <w:rPr>
          <w:sz w:val="18"/>
          <w:szCs w:val="18"/>
        </w:rPr>
      </w:pPr>
    </w:p>
    <w:p w14:paraId="0F20A5CB" w14:textId="77777777" w:rsidR="00652128" w:rsidRPr="00B14CA9" w:rsidRDefault="00652128" w:rsidP="00652128">
      <w:pPr>
        <w:pStyle w:val="NoSpacing"/>
        <w:tabs>
          <w:tab w:val="left" w:pos="1260"/>
          <w:tab w:val="right" w:leader="dot" w:pos="4680"/>
        </w:tabs>
        <w:ind w:left="180"/>
        <w:rPr>
          <w:b/>
          <w:sz w:val="18"/>
          <w:szCs w:val="18"/>
        </w:rPr>
      </w:pPr>
      <w:r w:rsidRPr="00B14CA9">
        <w:rPr>
          <w:b/>
          <w:sz w:val="18"/>
          <w:szCs w:val="18"/>
        </w:rPr>
        <w:t>Monthly Rate</w:t>
      </w:r>
      <w:r>
        <w:rPr>
          <w:b/>
          <w:sz w:val="18"/>
          <w:szCs w:val="18"/>
        </w:rPr>
        <w:t xml:space="preserve"> </w:t>
      </w:r>
      <w:r w:rsidRPr="00B14CA9">
        <w:rPr>
          <w:b/>
          <w:sz w:val="18"/>
          <w:szCs w:val="18"/>
        </w:rPr>
        <w:t>–</w:t>
      </w:r>
      <w:r>
        <w:rPr>
          <w:b/>
          <w:sz w:val="18"/>
          <w:szCs w:val="18"/>
        </w:rPr>
        <w:t xml:space="preserve"> Area</w:t>
      </w:r>
      <w:r w:rsidRPr="00B14CA9">
        <w:rPr>
          <w:b/>
          <w:sz w:val="18"/>
          <w:szCs w:val="18"/>
        </w:rPr>
        <w:t xml:space="preserve"> Light (High Pressure Sodium)</w:t>
      </w:r>
    </w:p>
    <w:p w14:paraId="73F4C196" w14:textId="3BA64149" w:rsidR="00652128" w:rsidRDefault="00652128" w:rsidP="00652128">
      <w:pPr>
        <w:pStyle w:val="NoSpacing"/>
        <w:tabs>
          <w:tab w:val="left" w:pos="1260"/>
          <w:tab w:val="right" w:leader="dot" w:pos="4680"/>
        </w:tabs>
        <w:ind w:left="180"/>
        <w:jc w:val="both"/>
        <w:rPr>
          <w:sz w:val="18"/>
          <w:szCs w:val="18"/>
        </w:rPr>
      </w:pPr>
      <w:r>
        <w:rPr>
          <w:sz w:val="18"/>
          <w:szCs w:val="18"/>
        </w:rPr>
        <w:t>100 Watt</w:t>
      </w:r>
      <w:r w:rsidR="000632A8">
        <w:rPr>
          <w:sz w:val="18"/>
          <w:szCs w:val="18"/>
        </w:rPr>
        <w:t xml:space="preserve"> Unmetered</w:t>
      </w:r>
      <w:r>
        <w:rPr>
          <w:sz w:val="18"/>
          <w:szCs w:val="18"/>
        </w:rPr>
        <w:t xml:space="preserve">: </w:t>
      </w:r>
      <w:r>
        <w:rPr>
          <w:sz w:val="18"/>
          <w:szCs w:val="18"/>
        </w:rPr>
        <w:tab/>
        <w:t xml:space="preserve"> $10.00</w:t>
      </w:r>
    </w:p>
    <w:p w14:paraId="0FB388B6" w14:textId="74236050" w:rsidR="00652128" w:rsidRDefault="00652128" w:rsidP="00652128">
      <w:pPr>
        <w:pStyle w:val="NoSpacing"/>
        <w:tabs>
          <w:tab w:val="left" w:pos="1260"/>
          <w:tab w:val="right" w:leader="dot" w:pos="4680"/>
        </w:tabs>
        <w:ind w:left="180"/>
        <w:jc w:val="both"/>
        <w:rPr>
          <w:sz w:val="18"/>
          <w:szCs w:val="18"/>
        </w:rPr>
      </w:pPr>
      <w:r>
        <w:rPr>
          <w:sz w:val="18"/>
          <w:szCs w:val="18"/>
        </w:rPr>
        <w:t>150 Watt</w:t>
      </w:r>
      <w:r w:rsidR="000632A8" w:rsidRPr="000632A8">
        <w:rPr>
          <w:sz w:val="18"/>
          <w:szCs w:val="18"/>
        </w:rPr>
        <w:t xml:space="preserve"> </w:t>
      </w:r>
      <w:r w:rsidR="000632A8">
        <w:rPr>
          <w:sz w:val="18"/>
          <w:szCs w:val="18"/>
        </w:rPr>
        <w:t>Unmetered</w:t>
      </w:r>
      <w:r>
        <w:rPr>
          <w:sz w:val="18"/>
          <w:szCs w:val="18"/>
        </w:rPr>
        <w:t xml:space="preserve">: </w:t>
      </w:r>
      <w:r>
        <w:rPr>
          <w:sz w:val="18"/>
          <w:szCs w:val="18"/>
        </w:rPr>
        <w:tab/>
        <w:t xml:space="preserve"> $13.00</w:t>
      </w:r>
    </w:p>
    <w:p w14:paraId="08E5932B" w14:textId="6DC30D1E" w:rsidR="00652128" w:rsidRDefault="000632A8" w:rsidP="000632A8">
      <w:pPr>
        <w:pStyle w:val="NoSpacing"/>
        <w:tabs>
          <w:tab w:val="left" w:pos="1260"/>
          <w:tab w:val="right" w:leader="dot" w:pos="4680"/>
        </w:tabs>
        <w:jc w:val="both"/>
        <w:rPr>
          <w:sz w:val="18"/>
          <w:szCs w:val="18"/>
        </w:rPr>
      </w:pPr>
      <w:r>
        <w:rPr>
          <w:sz w:val="18"/>
          <w:szCs w:val="18"/>
        </w:rPr>
        <w:t xml:space="preserve">   </w:t>
      </w:r>
      <w:r w:rsidR="00DF7C0B">
        <w:rPr>
          <w:sz w:val="18"/>
          <w:szCs w:val="18"/>
        </w:rPr>
        <w:t xml:space="preserve"> </w:t>
      </w:r>
      <w:r w:rsidR="00652128">
        <w:rPr>
          <w:sz w:val="18"/>
          <w:szCs w:val="18"/>
        </w:rPr>
        <w:t>100 Watt</w:t>
      </w:r>
      <w:r>
        <w:rPr>
          <w:sz w:val="18"/>
          <w:szCs w:val="18"/>
        </w:rPr>
        <w:t xml:space="preserve"> Metered</w:t>
      </w:r>
      <w:r w:rsidR="00652128">
        <w:rPr>
          <w:sz w:val="18"/>
          <w:szCs w:val="18"/>
        </w:rPr>
        <w:t xml:space="preserve">: </w:t>
      </w:r>
      <w:r w:rsidR="00652128">
        <w:rPr>
          <w:sz w:val="18"/>
          <w:szCs w:val="18"/>
        </w:rPr>
        <w:tab/>
        <w:t xml:space="preserve"> $6.00</w:t>
      </w:r>
    </w:p>
    <w:p w14:paraId="6A4B82A7" w14:textId="106857EB" w:rsidR="00652128" w:rsidRDefault="00652128" w:rsidP="00652128">
      <w:pPr>
        <w:pStyle w:val="NoSpacing"/>
        <w:tabs>
          <w:tab w:val="left" w:pos="1260"/>
          <w:tab w:val="right" w:leader="dot" w:pos="4680"/>
        </w:tabs>
        <w:ind w:left="180"/>
        <w:jc w:val="both"/>
        <w:rPr>
          <w:sz w:val="18"/>
          <w:szCs w:val="18"/>
        </w:rPr>
      </w:pPr>
      <w:r>
        <w:rPr>
          <w:sz w:val="18"/>
          <w:szCs w:val="18"/>
        </w:rPr>
        <w:t>150 Watt</w:t>
      </w:r>
      <w:r w:rsidR="000632A8" w:rsidRPr="000632A8">
        <w:rPr>
          <w:sz w:val="18"/>
          <w:szCs w:val="18"/>
        </w:rPr>
        <w:t xml:space="preserve"> </w:t>
      </w:r>
      <w:r w:rsidR="000632A8">
        <w:rPr>
          <w:sz w:val="18"/>
          <w:szCs w:val="18"/>
        </w:rPr>
        <w:t>Metered</w:t>
      </w:r>
      <w:r>
        <w:rPr>
          <w:sz w:val="18"/>
          <w:szCs w:val="18"/>
        </w:rPr>
        <w:t xml:space="preserve">: </w:t>
      </w:r>
      <w:r>
        <w:rPr>
          <w:sz w:val="18"/>
          <w:szCs w:val="18"/>
        </w:rPr>
        <w:tab/>
        <w:t xml:space="preserve"> $7.00</w:t>
      </w:r>
    </w:p>
    <w:p w14:paraId="6DE03D0C" w14:textId="77777777" w:rsidR="00652128" w:rsidRDefault="00652128" w:rsidP="0011465A">
      <w:pPr>
        <w:pStyle w:val="NoSpacing"/>
        <w:tabs>
          <w:tab w:val="left" w:pos="1260"/>
          <w:tab w:val="right" w:leader="dot" w:pos="4680"/>
        </w:tabs>
        <w:jc w:val="both"/>
        <w:rPr>
          <w:b/>
          <w:sz w:val="18"/>
          <w:szCs w:val="18"/>
        </w:rPr>
      </w:pPr>
    </w:p>
    <w:p w14:paraId="4E92E347" w14:textId="77777777" w:rsidR="00F46BD5" w:rsidRDefault="00F46BD5" w:rsidP="0011465A">
      <w:pPr>
        <w:pStyle w:val="NoSpacing"/>
        <w:tabs>
          <w:tab w:val="left" w:pos="1260"/>
          <w:tab w:val="right" w:leader="dot" w:pos="4680"/>
        </w:tabs>
        <w:jc w:val="both"/>
        <w:rPr>
          <w:b/>
          <w:sz w:val="18"/>
          <w:szCs w:val="18"/>
        </w:rPr>
      </w:pPr>
    </w:p>
    <w:p w14:paraId="7D67C8B6" w14:textId="77777777" w:rsidR="00191AF8" w:rsidRDefault="00191AF8" w:rsidP="00DF7C0B">
      <w:pPr>
        <w:pStyle w:val="NoSpacing"/>
        <w:tabs>
          <w:tab w:val="right" w:leader="dot" w:pos="4680"/>
        </w:tabs>
        <w:jc w:val="center"/>
        <w:rPr>
          <w:b/>
          <w:sz w:val="20"/>
          <w:szCs w:val="20"/>
        </w:rPr>
      </w:pPr>
    </w:p>
    <w:p w14:paraId="6157D12A" w14:textId="118BDFA3" w:rsidR="00C34C51" w:rsidRPr="00C34C51" w:rsidRDefault="00C34C51" w:rsidP="00185F2C">
      <w:pPr>
        <w:pStyle w:val="NoSpacing"/>
        <w:tabs>
          <w:tab w:val="right" w:leader="dot" w:pos="4680"/>
        </w:tabs>
        <w:jc w:val="center"/>
        <w:rPr>
          <w:b/>
          <w:sz w:val="20"/>
          <w:szCs w:val="20"/>
        </w:rPr>
      </w:pPr>
      <w:r w:rsidRPr="00C34C51">
        <w:rPr>
          <w:b/>
          <w:sz w:val="20"/>
          <w:szCs w:val="20"/>
        </w:rPr>
        <w:t>LOAD MANAGEMENT “DISCOUNT RATES”</w:t>
      </w:r>
    </w:p>
    <w:p w14:paraId="01002AD4" w14:textId="77777777" w:rsidR="00C34C51" w:rsidRDefault="00C34C51" w:rsidP="00C34C51">
      <w:pPr>
        <w:pStyle w:val="NoSpacing"/>
        <w:tabs>
          <w:tab w:val="right" w:leader="dot" w:pos="4680"/>
        </w:tabs>
        <w:jc w:val="center"/>
        <w:rPr>
          <w:b/>
          <w:sz w:val="18"/>
          <w:szCs w:val="18"/>
        </w:rPr>
      </w:pPr>
    </w:p>
    <w:p w14:paraId="7E77B013" w14:textId="77777777" w:rsidR="00C34C51" w:rsidRDefault="00C34C51" w:rsidP="00C34C51">
      <w:pPr>
        <w:pStyle w:val="NoSpacing"/>
        <w:tabs>
          <w:tab w:val="right" w:leader="dot" w:pos="4680"/>
        </w:tabs>
        <w:jc w:val="both"/>
        <w:rPr>
          <w:b/>
          <w:i/>
          <w:sz w:val="18"/>
          <w:szCs w:val="18"/>
        </w:rPr>
      </w:pPr>
      <w:r>
        <w:rPr>
          <w:b/>
          <w:sz w:val="18"/>
          <w:szCs w:val="18"/>
        </w:rPr>
        <w:t xml:space="preserve">Dual Fuel </w:t>
      </w:r>
      <w:r w:rsidRPr="005C6E78">
        <w:rPr>
          <w:b/>
          <w:sz w:val="18"/>
          <w:szCs w:val="18"/>
        </w:rPr>
        <w:t>– Electric and other source of heat</w:t>
      </w:r>
    </w:p>
    <w:p w14:paraId="50AAB76C" w14:textId="77777777" w:rsidR="00C34C51" w:rsidRDefault="00C34C51" w:rsidP="00C34C51">
      <w:pPr>
        <w:pStyle w:val="NoSpacing"/>
        <w:tabs>
          <w:tab w:val="right" w:leader="dot" w:pos="4680"/>
        </w:tabs>
        <w:jc w:val="both"/>
        <w:rPr>
          <w:sz w:val="18"/>
          <w:szCs w:val="18"/>
        </w:rPr>
      </w:pPr>
      <w:r>
        <w:rPr>
          <w:sz w:val="18"/>
          <w:szCs w:val="18"/>
        </w:rPr>
        <w:t>Qualifies for a $.031 discount per KWH and can be interrupted for extended periods of time.</w:t>
      </w:r>
    </w:p>
    <w:p w14:paraId="404B8C9E" w14:textId="77777777" w:rsidR="00C34C51" w:rsidRDefault="00C34C51" w:rsidP="00C34C51">
      <w:pPr>
        <w:pStyle w:val="NoSpacing"/>
        <w:tabs>
          <w:tab w:val="right" w:leader="dot" w:pos="4680"/>
        </w:tabs>
        <w:jc w:val="both"/>
        <w:rPr>
          <w:sz w:val="18"/>
          <w:szCs w:val="18"/>
        </w:rPr>
      </w:pPr>
    </w:p>
    <w:p w14:paraId="2D5E4FD5" w14:textId="77777777" w:rsidR="00C34C51" w:rsidRDefault="00C34C51" w:rsidP="00C34C51">
      <w:pPr>
        <w:pStyle w:val="NoSpacing"/>
        <w:tabs>
          <w:tab w:val="right" w:leader="dot" w:pos="4680"/>
        </w:tabs>
        <w:jc w:val="both"/>
        <w:rPr>
          <w:b/>
          <w:sz w:val="18"/>
          <w:szCs w:val="18"/>
        </w:rPr>
      </w:pPr>
      <w:r>
        <w:rPr>
          <w:b/>
          <w:sz w:val="18"/>
          <w:szCs w:val="18"/>
        </w:rPr>
        <w:t>Existing All-Electric Home with Storage Heat Backup Heat</w:t>
      </w:r>
    </w:p>
    <w:p w14:paraId="16296E55" w14:textId="77777777" w:rsidR="00C34C51" w:rsidRDefault="00C34C51" w:rsidP="00C34C51">
      <w:pPr>
        <w:pStyle w:val="NoSpacing"/>
        <w:tabs>
          <w:tab w:val="right" w:leader="dot" w:pos="4680"/>
        </w:tabs>
        <w:jc w:val="both"/>
        <w:rPr>
          <w:sz w:val="18"/>
          <w:szCs w:val="18"/>
        </w:rPr>
      </w:pPr>
      <w:r>
        <w:rPr>
          <w:sz w:val="18"/>
          <w:szCs w:val="18"/>
        </w:rPr>
        <w:t>Qualifies for a $.031 discount per KWH and can be interrupted for extended periods of time.</w:t>
      </w:r>
    </w:p>
    <w:p w14:paraId="4E7A5F16" w14:textId="77777777" w:rsidR="00C34C51" w:rsidRDefault="00C34C51" w:rsidP="00C34C51">
      <w:pPr>
        <w:pStyle w:val="NoSpacing"/>
        <w:tabs>
          <w:tab w:val="right" w:leader="dot" w:pos="4680"/>
        </w:tabs>
        <w:jc w:val="both"/>
        <w:rPr>
          <w:sz w:val="18"/>
          <w:szCs w:val="18"/>
        </w:rPr>
      </w:pPr>
    </w:p>
    <w:p w14:paraId="479EAF46" w14:textId="77777777" w:rsidR="00C34C51" w:rsidRDefault="00C34C51" w:rsidP="00C34C51">
      <w:pPr>
        <w:pStyle w:val="NoSpacing"/>
        <w:tabs>
          <w:tab w:val="right" w:leader="dot" w:pos="4680"/>
        </w:tabs>
        <w:jc w:val="both"/>
        <w:rPr>
          <w:b/>
          <w:sz w:val="18"/>
          <w:szCs w:val="18"/>
        </w:rPr>
      </w:pPr>
      <w:r>
        <w:rPr>
          <w:b/>
          <w:sz w:val="18"/>
          <w:szCs w:val="18"/>
        </w:rPr>
        <w:t>Air Source Heat Pumps</w:t>
      </w:r>
    </w:p>
    <w:p w14:paraId="2DB6F9EE" w14:textId="77777777" w:rsidR="00C34C51" w:rsidRDefault="00C34C51" w:rsidP="00C34C51">
      <w:pPr>
        <w:pStyle w:val="NoSpacing"/>
        <w:tabs>
          <w:tab w:val="right" w:leader="dot" w:pos="4680"/>
        </w:tabs>
        <w:jc w:val="both"/>
        <w:rPr>
          <w:sz w:val="18"/>
          <w:szCs w:val="18"/>
        </w:rPr>
      </w:pPr>
      <w:r>
        <w:rPr>
          <w:sz w:val="18"/>
          <w:szCs w:val="18"/>
        </w:rPr>
        <w:t>Qualifies for a $.031 discount per KWH and can be interrupted for extended periods of time.</w:t>
      </w:r>
    </w:p>
    <w:p w14:paraId="5F9EEFB5" w14:textId="77777777" w:rsidR="00C34C51" w:rsidRDefault="00C34C51" w:rsidP="00C34C51">
      <w:pPr>
        <w:pStyle w:val="NoSpacing"/>
        <w:tabs>
          <w:tab w:val="right" w:leader="dot" w:pos="4680"/>
        </w:tabs>
        <w:jc w:val="both"/>
        <w:rPr>
          <w:sz w:val="18"/>
          <w:szCs w:val="18"/>
        </w:rPr>
      </w:pPr>
    </w:p>
    <w:p w14:paraId="6F5EE132" w14:textId="77777777" w:rsidR="00C34C51" w:rsidRDefault="00C34C51" w:rsidP="00C34C51">
      <w:pPr>
        <w:pStyle w:val="NoSpacing"/>
        <w:tabs>
          <w:tab w:val="right" w:leader="dot" w:pos="4680"/>
        </w:tabs>
        <w:jc w:val="both"/>
        <w:rPr>
          <w:b/>
          <w:sz w:val="18"/>
          <w:szCs w:val="18"/>
        </w:rPr>
      </w:pPr>
      <w:r>
        <w:rPr>
          <w:b/>
          <w:sz w:val="18"/>
          <w:szCs w:val="18"/>
        </w:rPr>
        <w:t>Storage Heat – excludes ground source heat pumps</w:t>
      </w:r>
    </w:p>
    <w:p w14:paraId="25F23154" w14:textId="77777777" w:rsidR="00C34C51" w:rsidRDefault="00C34C51" w:rsidP="00C34C51">
      <w:pPr>
        <w:pStyle w:val="NoSpacing"/>
        <w:tabs>
          <w:tab w:val="right" w:leader="dot" w:pos="4680"/>
        </w:tabs>
        <w:jc w:val="both"/>
        <w:rPr>
          <w:sz w:val="18"/>
          <w:szCs w:val="18"/>
        </w:rPr>
      </w:pPr>
      <w:r>
        <w:rPr>
          <w:sz w:val="18"/>
          <w:szCs w:val="18"/>
        </w:rPr>
        <w:t>Qualifies for a $.031 discount per KWH and can be interrupted for extended periods of time.</w:t>
      </w:r>
    </w:p>
    <w:p w14:paraId="575B2839" w14:textId="77777777" w:rsidR="00C34C51" w:rsidRDefault="00C34C51" w:rsidP="00C34C51">
      <w:pPr>
        <w:pStyle w:val="NoSpacing"/>
        <w:tabs>
          <w:tab w:val="right" w:leader="dot" w:pos="4680"/>
        </w:tabs>
        <w:jc w:val="both"/>
        <w:rPr>
          <w:sz w:val="18"/>
          <w:szCs w:val="18"/>
        </w:rPr>
      </w:pPr>
    </w:p>
    <w:p w14:paraId="5F230233" w14:textId="77777777" w:rsidR="00C34C51" w:rsidRDefault="00C34C51" w:rsidP="00C34C51">
      <w:pPr>
        <w:pStyle w:val="NoSpacing"/>
        <w:tabs>
          <w:tab w:val="right" w:leader="dot" w:pos="4680"/>
        </w:tabs>
        <w:jc w:val="both"/>
        <w:rPr>
          <w:b/>
          <w:sz w:val="18"/>
          <w:szCs w:val="18"/>
        </w:rPr>
      </w:pPr>
      <w:r>
        <w:rPr>
          <w:b/>
          <w:sz w:val="18"/>
          <w:szCs w:val="18"/>
        </w:rPr>
        <w:t>INSTALLATION</w:t>
      </w:r>
    </w:p>
    <w:p w14:paraId="5D184328" w14:textId="23ECF2CC" w:rsidR="00C34C51" w:rsidRDefault="00C34C51" w:rsidP="00C34C51">
      <w:pPr>
        <w:pStyle w:val="NoSpacing"/>
        <w:tabs>
          <w:tab w:val="right" w:leader="dot" w:pos="4680"/>
        </w:tabs>
        <w:jc w:val="both"/>
        <w:rPr>
          <w:sz w:val="18"/>
          <w:szCs w:val="18"/>
        </w:rPr>
      </w:pPr>
      <w:r>
        <w:rPr>
          <w:sz w:val="18"/>
          <w:szCs w:val="18"/>
        </w:rPr>
        <w:t xml:space="preserve">The member shall furnish and have installed at </w:t>
      </w:r>
      <w:r w:rsidR="00C848E7">
        <w:rPr>
          <w:sz w:val="18"/>
          <w:szCs w:val="18"/>
        </w:rPr>
        <w:t>their</w:t>
      </w:r>
      <w:r>
        <w:rPr>
          <w:sz w:val="18"/>
          <w:szCs w:val="18"/>
        </w:rPr>
        <w:t xml:space="preserve"> cost all switching mechanisms and meter sockets necessary to permit control of the equipment th</w:t>
      </w:r>
      <w:r w:rsidR="003365D6">
        <w:rPr>
          <w:sz w:val="18"/>
          <w:szCs w:val="18"/>
        </w:rPr>
        <w:t>r</w:t>
      </w:r>
      <w:r>
        <w:rPr>
          <w:sz w:val="18"/>
          <w:szCs w:val="18"/>
        </w:rPr>
        <w:t xml:space="preserve">ough the control device.  The CONTROL DEVICE will be furnished by the Cooperative without cost to the member but shall be installed BY THE MEMBER at </w:t>
      </w:r>
      <w:r w:rsidR="006A7201">
        <w:rPr>
          <w:sz w:val="18"/>
          <w:szCs w:val="18"/>
        </w:rPr>
        <w:t>their</w:t>
      </w:r>
      <w:r>
        <w:rPr>
          <w:sz w:val="18"/>
          <w:szCs w:val="18"/>
        </w:rPr>
        <w:t xml:space="preserve"> cost.  The Cooperative shall also furnish the necessary meter.</w:t>
      </w:r>
    </w:p>
    <w:p w14:paraId="06D52D33" w14:textId="77777777" w:rsidR="00C34C51" w:rsidRDefault="00C34C51" w:rsidP="00C34C51">
      <w:pPr>
        <w:pStyle w:val="NoSpacing"/>
        <w:tabs>
          <w:tab w:val="right" w:leader="dot" w:pos="4680"/>
        </w:tabs>
        <w:jc w:val="both"/>
        <w:rPr>
          <w:sz w:val="18"/>
          <w:szCs w:val="18"/>
        </w:rPr>
      </w:pPr>
    </w:p>
    <w:p w14:paraId="3B33C4EF" w14:textId="77777777" w:rsidR="00C34C51" w:rsidRDefault="00C34C51" w:rsidP="00C34C51">
      <w:pPr>
        <w:pStyle w:val="NoSpacing"/>
        <w:tabs>
          <w:tab w:val="right" w:leader="dot" w:pos="4680"/>
        </w:tabs>
        <w:jc w:val="both"/>
        <w:rPr>
          <w:b/>
          <w:sz w:val="18"/>
          <w:szCs w:val="18"/>
        </w:rPr>
      </w:pPr>
      <w:r>
        <w:rPr>
          <w:b/>
          <w:sz w:val="18"/>
          <w:szCs w:val="18"/>
        </w:rPr>
        <w:t>AIR CONDITIONERS</w:t>
      </w:r>
    </w:p>
    <w:p w14:paraId="4C16E2A2" w14:textId="77777777" w:rsidR="00C34C51" w:rsidRDefault="00C34C51" w:rsidP="00C34C51">
      <w:pPr>
        <w:pStyle w:val="NoSpacing"/>
        <w:tabs>
          <w:tab w:val="right" w:leader="dot" w:pos="4680"/>
        </w:tabs>
        <w:jc w:val="both"/>
        <w:rPr>
          <w:sz w:val="18"/>
          <w:szCs w:val="18"/>
        </w:rPr>
      </w:pPr>
      <w:r>
        <w:rPr>
          <w:sz w:val="18"/>
          <w:szCs w:val="18"/>
        </w:rPr>
        <w:t xml:space="preserve">They will be controlled 15 minutes on and 15 minutes off during control periods.  The consumer </w:t>
      </w:r>
      <w:r w:rsidR="003365D6">
        <w:rPr>
          <w:sz w:val="18"/>
          <w:szCs w:val="18"/>
        </w:rPr>
        <w:t>will</w:t>
      </w:r>
      <w:r>
        <w:rPr>
          <w:sz w:val="18"/>
          <w:szCs w:val="18"/>
        </w:rPr>
        <w:t xml:space="preserve"> receive a $25.00 rebate each year.  The Co-op will pay all costs of installation of the control device.</w:t>
      </w:r>
    </w:p>
    <w:p w14:paraId="25014A94" w14:textId="77777777" w:rsidR="00C34C51" w:rsidRDefault="00C34C51" w:rsidP="00C34C51">
      <w:pPr>
        <w:pStyle w:val="NoSpacing"/>
        <w:tabs>
          <w:tab w:val="right" w:leader="dot" w:pos="4680"/>
        </w:tabs>
        <w:jc w:val="both"/>
        <w:rPr>
          <w:sz w:val="18"/>
          <w:szCs w:val="18"/>
        </w:rPr>
      </w:pPr>
    </w:p>
    <w:p w14:paraId="3D96CE8E" w14:textId="77777777" w:rsidR="00C34C51" w:rsidRDefault="00C34C51" w:rsidP="00C34C51">
      <w:pPr>
        <w:pStyle w:val="NoSpacing"/>
        <w:tabs>
          <w:tab w:val="right" w:leader="dot" w:pos="4680"/>
        </w:tabs>
        <w:jc w:val="both"/>
        <w:rPr>
          <w:b/>
          <w:sz w:val="18"/>
          <w:szCs w:val="18"/>
        </w:rPr>
      </w:pPr>
      <w:r>
        <w:rPr>
          <w:b/>
          <w:sz w:val="18"/>
          <w:szCs w:val="18"/>
        </w:rPr>
        <w:t>WATER HEATER PROGRAM</w:t>
      </w:r>
    </w:p>
    <w:p w14:paraId="5D7EFFAA" w14:textId="048FB1AA" w:rsidR="00C34C51" w:rsidRDefault="00C34C51" w:rsidP="00C34C51">
      <w:pPr>
        <w:pStyle w:val="NoSpacing"/>
        <w:tabs>
          <w:tab w:val="right" w:leader="dot" w:pos="4680"/>
        </w:tabs>
        <w:jc w:val="both"/>
        <w:rPr>
          <w:sz w:val="18"/>
          <w:szCs w:val="18"/>
        </w:rPr>
      </w:pPr>
      <w:r>
        <w:rPr>
          <w:sz w:val="18"/>
          <w:szCs w:val="18"/>
        </w:rPr>
        <w:t>The purpose of this program is to establish an effective load management program and make it possible for the member to obtain electrical energy to heat their primary domestic water at the lowest possible cost. Contact the office for details on the water heater programs available.</w:t>
      </w:r>
    </w:p>
    <w:p w14:paraId="6C23140B" w14:textId="77777777" w:rsidR="00C34C51" w:rsidRDefault="00C34C51" w:rsidP="00C34C51">
      <w:pPr>
        <w:pStyle w:val="NoSpacing"/>
        <w:tabs>
          <w:tab w:val="right" w:leader="dot" w:pos="4680"/>
        </w:tabs>
        <w:jc w:val="both"/>
        <w:rPr>
          <w:sz w:val="18"/>
          <w:szCs w:val="18"/>
        </w:rPr>
      </w:pPr>
    </w:p>
    <w:p w14:paraId="18C4CA6E" w14:textId="77777777" w:rsidR="00C34C51" w:rsidRDefault="00C34C51" w:rsidP="00C34C51">
      <w:pPr>
        <w:pStyle w:val="NoSpacing"/>
        <w:tabs>
          <w:tab w:val="right" w:leader="dot" w:pos="4680"/>
        </w:tabs>
        <w:jc w:val="both"/>
        <w:rPr>
          <w:b/>
          <w:sz w:val="18"/>
          <w:szCs w:val="18"/>
        </w:rPr>
      </w:pPr>
      <w:r>
        <w:rPr>
          <w:b/>
          <w:sz w:val="18"/>
          <w:szCs w:val="18"/>
        </w:rPr>
        <w:t>TERMS OF PAYMENT</w:t>
      </w:r>
    </w:p>
    <w:p w14:paraId="5096AF1C" w14:textId="77777777" w:rsidR="00C34C51" w:rsidRDefault="00C34C51" w:rsidP="00C34C51">
      <w:pPr>
        <w:pStyle w:val="NoSpacing"/>
        <w:tabs>
          <w:tab w:val="right" w:leader="dot" w:pos="4680"/>
        </w:tabs>
        <w:jc w:val="both"/>
        <w:rPr>
          <w:sz w:val="18"/>
          <w:szCs w:val="18"/>
        </w:rPr>
      </w:pPr>
      <w:r>
        <w:rPr>
          <w:sz w:val="18"/>
          <w:szCs w:val="18"/>
        </w:rPr>
        <w:t>In the event that payment for the current monthly bill is not received in the office of the Cooperative by the due date, the larger amount shall apply.  The larger amount includes a three (3) percent late charge.  This applies to all rates.</w:t>
      </w:r>
    </w:p>
    <w:p w14:paraId="3FC89426" w14:textId="77777777" w:rsidR="00C34C51" w:rsidRDefault="00C34C51" w:rsidP="00C34C51">
      <w:pPr>
        <w:pStyle w:val="NoSpacing"/>
        <w:tabs>
          <w:tab w:val="right" w:leader="dot" w:pos="4680"/>
        </w:tabs>
        <w:jc w:val="both"/>
        <w:rPr>
          <w:sz w:val="18"/>
          <w:szCs w:val="18"/>
        </w:rPr>
      </w:pPr>
    </w:p>
    <w:p w14:paraId="0CE83A84" w14:textId="77777777" w:rsidR="00C34C51" w:rsidRPr="00E23EBE" w:rsidRDefault="00C34C51" w:rsidP="00C34C51">
      <w:pPr>
        <w:pStyle w:val="NoSpacing"/>
        <w:tabs>
          <w:tab w:val="right" w:leader="dot" w:pos="4680"/>
        </w:tabs>
        <w:jc w:val="both"/>
        <w:rPr>
          <w:b/>
          <w:sz w:val="18"/>
          <w:szCs w:val="18"/>
        </w:rPr>
      </w:pPr>
      <w:r w:rsidRPr="00E23EBE">
        <w:rPr>
          <w:b/>
          <w:sz w:val="18"/>
          <w:szCs w:val="18"/>
        </w:rPr>
        <w:t>TAX CHANGES FACTOR</w:t>
      </w:r>
    </w:p>
    <w:p w14:paraId="4419A315" w14:textId="6EF719F0" w:rsidR="00C34C51" w:rsidRDefault="00C34C51" w:rsidP="00C34C51">
      <w:pPr>
        <w:pStyle w:val="NoSpacing"/>
        <w:tabs>
          <w:tab w:val="right" w:leader="dot" w:pos="4680"/>
        </w:tabs>
        <w:jc w:val="both"/>
        <w:rPr>
          <w:sz w:val="18"/>
          <w:szCs w:val="18"/>
        </w:rPr>
      </w:pPr>
      <w:r w:rsidRPr="00E23EBE">
        <w:rPr>
          <w:sz w:val="18"/>
          <w:szCs w:val="18"/>
        </w:rPr>
        <w:t>Any gross revenue tax or any other new tax imposed on the Cooperative by any proper authority after January 1, 20</w:t>
      </w:r>
      <w:r w:rsidR="00E23EBE">
        <w:rPr>
          <w:sz w:val="18"/>
          <w:szCs w:val="18"/>
        </w:rPr>
        <w:t>2</w:t>
      </w:r>
      <w:r w:rsidR="00C848E7">
        <w:rPr>
          <w:sz w:val="18"/>
          <w:szCs w:val="18"/>
        </w:rPr>
        <w:t>6</w:t>
      </w:r>
      <w:r w:rsidRPr="00E23EBE">
        <w:rPr>
          <w:sz w:val="18"/>
          <w:szCs w:val="18"/>
        </w:rPr>
        <w:t xml:space="preserve">, shall be passed on to the member as an </w:t>
      </w:r>
      <w:proofErr w:type="spellStart"/>
      <w:r w:rsidR="00C73F2D" w:rsidRPr="00E23EBE">
        <w:rPr>
          <w:sz w:val="18"/>
          <w:szCs w:val="18"/>
        </w:rPr>
        <w:t>adde</w:t>
      </w:r>
      <w:r w:rsidR="00123BCB">
        <w:rPr>
          <w:sz w:val="18"/>
          <w:szCs w:val="18"/>
        </w:rPr>
        <w:t>r</w:t>
      </w:r>
      <w:proofErr w:type="spellEnd"/>
      <w:r w:rsidR="00123BCB">
        <w:rPr>
          <w:sz w:val="18"/>
          <w:szCs w:val="18"/>
        </w:rPr>
        <w:t xml:space="preserve"> </w:t>
      </w:r>
      <w:r w:rsidRPr="00E23EBE">
        <w:rPr>
          <w:sz w:val="18"/>
          <w:szCs w:val="18"/>
        </w:rPr>
        <w:t>to the cost per KWH used by the member to the nearest .1mill per KWH.</w:t>
      </w:r>
    </w:p>
    <w:p w14:paraId="26924142" w14:textId="77777777" w:rsidR="00C34C51" w:rsidRDefault="00C34C51" w:rsidP="00C34C51">
      <w:pPr>
        <w:pStyle w:val="NoSpacing"/>
        <w:tabs>
          <w:tab w:val="right" w:leader="dot" w:pos="4680"/>
        </w:tabs>
        <w:rPr>
          <w:sz w:val="18"/>
          <w:szCs w:val="18"/>
        </w:rPr>
      </w:pPr>
    </w:p>
    <w:p w14:paraId="53DE58A4" w14:textId="77777777" w:rsidR="00C34C51" w:rsidRDefault="00C34C51" w:rsidP="00C34C51">
      <w:pPr>
        <w:pStyle w:val="NoSpacing"/>
        <w:tabs>
          <w:tab w:val="right" w:leader="dot" w:pos="4680"/>
        </w:tabs>
        <w:rPr>
          <w:sz w:val="18"/>
          <w:szCs w:val="18"/>
        </w:rPr>
      </w:pPr>
    </w:p>
    <w:p w14:paraId="7269E556" w14:textId="77777777" w:rsidR="00191AF8" w:rsidRDefault="00191AF8" w:rsidP="0084575B">
      <w:pPr>
        <w:pStyle w:val="NoSpacing"/>
        <w:tabs>
          <w:tab w:val="left" w:pos="1260"/>
          <w:tab w:val="right" w:leader="dot" w:pos="4680"/>
        </w:tabs>
        <w:jc w:val="center"/>
        <w:rPr>
          <w:b/>
          <w:sz w:val="20"/>
          <w:szCs w:val="20"/>
        </w:rPr>
      </w:pPr>
    </w:p>
    <w:p w14:paraId="13FB795A" w14:textId="6BAF3C36" w:rsidR="00F46BD5" w:rsidRPr="00C34C51" w:rsidRDefault="00F1543C" w:rsidP="0084575B">
      <w:pPr>
        <w:pStyle w:val="NoSpacing"/>
        <w:tabs>
          <w:tab w:val="left" w:pos="1260"/>
          <w:tab w:val="right" w:leader="dot" w:pos="4680"/>
        </w:tabs>
        <w:jc w:val="center"/>
        <w:rPr>
          <w:b/>
          <w:sz w:val="20"/>
          <w:szCs w:val="20"/>
        </w:rPr>
      </w:pPr>
      <w:r>
        <w:rPr>
          <w:b/>
          <w:noProof/>
          <w:sz w:val="18"/>
          <w:szCs w:val="18"/>
        </w:rPr>
        <mc:AlternateContent>
          <mc:Choice Requires="wps">
            <w:drawing>
              <wp:anchor distT="0" distB="0" distL="114300" distR="114300" simplePos="0" relativeHeight="251661312" behindDoc="0" locked="0" layoutInCell="1" allowOverlap="1" wp14:anchorId="4ED838E9" wp14:editId="53340695">
                <wp:simplePos x="0" y="0"/>
                <wp:positionH relativeFrom="column">
                  <wp:posOffset>3457575</wp:posOffset>
                </wp:positionH>
                <wp:positionV relativeFrom="page">
                  <wp:posOffset>314325</wp:posOffset>
                </wp:positionV>
                <wp:extent cx="2809875" cy="7239000"/>
                <wp:effectExtent l="9525" t="9525" r="9525" b="9525"/>
                <wp:wrapNone/>
                <wp:docPr id="1"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809875" cy="7239000"/>
                        </a:xfrm>
                        <a:prstGeom prst="rect">
                          <a:avLst/>
                        </a:prstGeom>
                        <a:solidFill>
                          <a:srgbClr val="FFFFFF"/>
                        </a:solidFill>
                        <a:ln w="9525">
                          <a:solidFill>
                            <a:srgbClr val="000000"/>
                          </a:solidFill>
                          <a:miter lim="800000"/>
                          <a:headEnd/>
                          <a:tailEnd/>
                        </a:ln>
                      </wps:spPr>
                      <wps:txbx>
                        <w:txbxContent>
                          <w:p w14:paraId="631DD92F" w14:textId="77777777" w:rsidR="00AF3DED" w:rsidRDefault="00AF3DED"/>
                          <w:p w14:paraId="0B21C7B4" w14:textId="77777777" w:rsidR="00AF3DED" w:rsidRDefault="00AF3DED"/>
                          <w:p w14:paraId="29F6FFE3" w14:textId="77777777" w:rsidR="00AF3DED" w:rsidRDefault="00AF3DED"/>
                          <w:p w14:paraId="03C3637D" w14:textId="77777777" w:rsidR="00AF3DED" w:rsidRDefault="00AF3DED"/>
                          <w:p w14:paraId="79CC527A" w14:textId="77777777" w:rsidR="00AF3DED" w:rsidRDefault="00AF3DED"/>
                          <w:p w14:paraId="2E8508A2" w14:textId="77777777" w:rsidR="00AF3DED" w:rsidRDefault="00AF3DED"/>
                          <w:p w14:paraId="40A9017F" w14:textId="7C9B52C0" w:rsidR="00AF3DED" w:rsidRDefault="00AF3DED" w:rsidP="000D00FF">
                            <w:pPr>
                              <w:jc w:val="center"/>
                              <w:rPr>
                                <w:sz w:val="36"/>
                                <w:szCs w:val="36"/>
                              </w:rPr>
                            </w:pPr>
                            <w:r w:rsidRPr="000D00FF">
                              <w:rPr>
                                <w:sz w:val="36"/>
                                <w:szCs w:val="36"/>
                              </w:rPr>
                              <w:t xml:space="preserve">Kilowatt Hours Used After </w:t>
                            </w:r>
                            <w:r w:rsidR="00C93947">
                              <w:rPr>
                                <w:sz w:val="36"/>
                                <w:szCs w:val="36"/>
                              </w:rPr>
                              <w:t>November</w:t>
                            </w:r>
                            <w:r w:rsidR="00964D5B">
                              <w:rPr>
                                <w:sz w:val="36"/>
                                <w:szCs w:val="36"/>
                              </w:rPr>
                              <w:t xml:space="preserve"> 1</w:t>
                            </w:r>
                            <w:r w:rsidRPr="000D00FF">
                              <w:rPr>
                                <w:sz w:val="36"/>
                                <w:szCs w:val="36"/>
                              </w:rPr>
                              <w:t>, 20</w:t>
                            </w:r>
                            <w:r w:rsidR="00964D5B">
                              <w:rPr>
                                <w:sz w:val="36"/>
                                <w:szCs w:val="36"/>
                              </w:rPr>
                              <w:t>2</w:t>
                            </w:r>
                            <w:r w:rsidR="00C93947">
                              <w:rPr>
                                <w:sz w:val="36"/>
                                <w:szCs w:val="36"/>
                              </w:rPr>
                              <w:t>5</w:t>
                            </w:r>
                          </w:p>
                          <w:p w14:paraId="2EAB4C64" w14:textId="77777777" w:rsidR="00AF3DED" w:rsidRPr="00802EDB" w:rsidRDefault="00AF3DED" w:rsidP="000D00FF">
                            <w:pPr>
                              <w:jc w:val="center"/>
                              <w:rPr>
                                <w:sz w:val="20"/>
                                <w:szCs w:val="20"/>
                              </w:rPr>
                            </w:pPr>
                          </w:p>
                          <w:p w14:paraId="7C9E5757" w14:textId="77777777" w:rsidR="00AF3DED" w:rsidRPr="00BC22AB" w:rsidRDefault="00AF3DED" w:rsidP="000D00FF">
                            <w:pPr>
                              <w:jc w:val="center"/>
                              <w:rPr>
                                <w:rStyle w:val="Strong"/>
                                <w:sz w:val="56"/>
                                <w:szCs w:val="56"/>
                              </w:rPr>
                            </w:pPr>
                            <w:r w:rsidRPr="00BC22AB">
                              <w:rPr>
                                <w:rStyle w:val="Strong"/>
                                <w:sz w:val="56"/>
                                <w:szCs w:val="56"/>
                              </w:rPr>
                              <w:t>South Central Electric Association</w:t>
                            </w:r>
                          </w:p>
                          <w:p w14:paraId="61899B97" w14:textId="77777777" w:rsidR="00AF3DED" w:rsidRDefault="00AF3DED" w:rsidP="000D00FF">
                            <w:pPr>
                              <w:pStyle w:val="NoSpacing"/>
                              <w:rPr>
                                <w:rStyle w:val="Strong"/>
                                <w:sz w:val="32"/>
                                <w:szCs w:val="32"/>
                              </w:rPr>
                            </w:pPr>
                          </w:p>
                          <w:p w14:paraId="7722DAC6" w14:textId="77777777" w:rsidR="00AF3DED" w:rsidRPr="000D00FF" w:rsidRDefault="00AF3DED" w:rsidP="000D00FF">
                            <w:pPr>
                              <w:pStyle w:val="NoSpacing"/>
                              <w:tabs>
                                <w:tab w:val="right" w:leader="dot" w:pos="3960"/>
                              </w:tabs>
                              <w:rPr>
                                <w:rStyle w:val="Strong"/>
                                <w:b w:val="0"/>
                                <w:i/>
                                <w:sz w:val="28"/>
                                <w:szCs w:val="28"/>
                              </w:rPr>
                            </w:pPr>
                            <w:r w:rsidRPr="000D00FF">
                              <w:rPr>
                                <w:rStyle w:val="Strong"/>
                                <w:b w:val="0"/>
                                <w:i/>
                                <w:sz w:val="28"/>
                                <w:szCs w:val="28"/>
                              </w:rPr>
                              <w:t>St. James</w:t>
                            </w:r>
                            <w:r w:rsidRPr="000D00FF">
                              <w:rPr>
                                <w:rStyle w:val="Strong"/>
                                <w:b w:val="0"/>
                                <w:i/>
                                <w:sz w:val="28"/>
                                <w:szCs w:val="28"/>
                              </w:rPr>
                              <w:tab/>
                              <w:t>(507) 375-3164</w:t>
                            </w:r>
                          </w:p>
                          <w:p w14:paraId="3B91A2DA" w14:textId="77777777" w:rsidR="00AF3DED" w:rsidRDefault="00AF3DED" w:rsidP="000D00FF">
                            <w:pPr>
                              <w:pStyle w:val="NoSpacing"/>
                              <w:tabs>
                                <w:tab w:val="right" w:leader="dot" w:pos="3960"/>
                              </w:tabs>
                              <w:rPr>
                                <w:rStyle w:val="Strong"/>
                                <w:b w:val="0"/>
                                <w:i/>
                                <w:sz w:val="28"/>
                                <w:szCs w:val="28"/>
                              </w:rPr>
                            </w:pPr>
                            <w:r w:rsidRPr="000D00FF">
                              <w:rPr>
                                <w:rStyle w:val="Strong"/>
                                <w:b w:val="0"/>
                                <w:i/>
                                <w:sz w:val="28"/>
                                <w:szCs w:val="28"/>
                              </w:rPr>
                              <w:t>Toll Free</w:t>
                            </w:r>
                            <w:r w:rsidRPr="000D00FF">
                              <w:rPr>
                                <w:rStyle w:val="Strong"/>
                                <w:b w:val="0"/>
                                <w:i/>
                                <w:sz w:val="28"/>
                                <w:szCs w:val="28"/>
                              </w:rPr>
                              <w:tab/>
                              <w:t>(8</w:t>
                            </w:r>
                            <w:r>
                              <w:rPr>
                                <w:rStyle w:val="Strong"/>
                                <w:b w:val="0"/>
                                <w:i/>
                                <w:sz w:val="28"/>
                                <w:szCs w:val="28"/>
                              </w:rPr>
                              <w:t>88</w:t>
                            </w:r>
                            <w:r w:rsidRPr="000D00FF">
                              <w:rPr>
                                <w:rStyle w:val="Strong"/>
                                <w:b w:val="0"/>
                                <w:i/>
                                <w:sz w:val="28"/>
                                <w:szCs w:val="28"/>
                              </w:rPr>
                              <w:t>) 805-7232</w:t>
                            </w:r>
                          </w:p>
                          <w:p w14:paraId="5D216A0C" w14:textId="77777777" w:rsidR="00AF3DED" w:rsidRDefault="00AF3DED" w:rsidP="000D00FF">
                            <w:pPr>
                              <w:pStyle w:val="NoSpacing"/>
                              <w:tabs>
                                <w:tab w:val="right" w:leader="dot" w:pos="3960"/>
                              </w:tabs>
                              <w:rPr>
                                <w:rStyle w:val="Strong"/>
                                <w:b w:val="0"/>
                                <w:sz w:val="28"/>
                                <w:szCs w:val="28"/>
                              </w:rPr>
                            </w:pPr>
                          </w:p>
                          <w:p w14:paraId="65EE3AEE" w14:textId="77777777" w:rsidR="00AF3DED" w:rsidRDefault="00AF3DED" w:rsidP="000D00FF">
                            <w:pPr>
                              <w:pStyle w:val="NoSpacing"/>
                              <w:tabs>
                                <w:tab w:val="right" w:leader="dot" w:pos="3960"/>
                              </w:tabs>
                              <w:rPr>
                                <w:rStyle w:val="Strong"/>
                                <w:b w:val="0"/>
                                <w:sz w:val="28"/>
                                <w:szCs w:val="28"/>
                              </w:rPr>
                            </w:pPr>
                          </w:p>
                          <w:p w14:paraId="7F579DDD" w14:textId="77777777" w:rsidR="00AF3DED" w:rsidRDefault="00AF3DED" w:rsidP="000D00FF">
                            <w:pPr>
                              <w:pStyle w:val="NoSpacing"/>
                              <w:tabs>
                                <w:tab w:val="right" w:leader="dot" w:pos="3960"/>
                              </w:tabs>
                              <w:jc w:val="center"/>
                              <w:rPr>
                                <w:rStyle w:val="Strong"/>
                                <w:sz w:val="28"/>
                                <w:szCs w:val="28"/>
                              </w:rPr>
                            </w:pPr>
                            <w:r>
                              <w:rPr>
                                <w:rStyle w:val="Strong"/>
                                <w:sz w:val="28"/>
                                <w:szCs w:val="28"/>
                              </w:rPr>
                              <w:t>Office Hours</w:t>
                            </w:r>
                          </w:p>
                          <w:p w14:paraId="20C2288A" w14:textId="539A00FC" w:rsidR="00D7416D" w:rsidRDefault="00AF3DED" w:rsidP="000D00FF">
                            <w:pPr>
                              <w:pStyle w:val="NoSpacing"/>
                              <w:tabs>
                                <w:tab w:val="right" w:leader="dot" w:pos="3960"/>
                              </w:tabs>
                              <w:jc w:val="center"/>
                              <w:rPr>
                                <w:rStyle w:val="Strong"/>
                                <w:b w:val="0"/>
                                <w:sz w:val="26"/>
                                <w:szCs w:val="26"/>
                              </w:rPr>
                            </w:pPr>
                            <w:r w:rsidRPr="005437F2">
                              <w:rPr>
                                <w:rStyle w:val="Strong"/>
                                <w:b w:val="0"/>
                                <w:sz w:val="26"/>
                                <w:szCs w:val="26"/>
                              </w:rPr>
                              <w:t>Monday thr</w:t>
                            </w:r>
                            <w:r w:rsidR="00D7416D">
                              <w:rPr>
                                <w:rStyle w:val="Strong"/>
                                <w:b w:val="0"/>
                                <w:sz w:val="26"/>
                                <w:szCs w:val="26"/>
                              </w:rPr>
                              <w:t>ough</w:t>
                            </w:r>
                            <w:r w:rsidRPr="005437F2">
                              <w:rPr>
                                <w:rStyle w:val="Strong"/>
                                <w:b w:val="0"/>
                                <w:sz w:val="26"/>
                                <w:szCs w:val="26"/>
                              </w:rPr>
                              <w:t xml:space="preserve"> Friday</w:t>
                            </w:r>
                          </w:p>
                          <w:p w14:paraId="21CB2F5D" w14:textId="2FDF335C" w:rsidR="00AF3DED" w:rsidRPr="005437F2" w:rsidRDefault="00AF3DED" w:rsidP="000D00FF">
                            <w:pPr>
                              <w:pStyle w:val="NoSpacing"/>
                              <w:tabs>
                                <w:tab w:val="right" w:leader="dot" w:pos="3960"/>
                              </w:tabs>
                              <w:jc w:val="center"/>
                              <w:rPr>
                                <w:rStyle w:val="Strong"/>
                                <w:b w:val="0"/>
                                <w:sz w:val="26"/>
                                <w:szCs w:val="26"/>
                              </w:rPr>
                            </w:pPr>
                            <w:r w:rsidRPr="005437F2">
                              <w:rPr>
                                <w:rStyle w:val="Strong"/>
                                <w:b w:val="0"/>
                                <w:sz w:val="26"/>
                                <w:szCs w:val="26"/>
                              </w:rPr>
                              <w:t xml:space="preserve"> 7:00 a.m. to 3:30 p.m.</w:t>
                            </w:r>
                          </w:p>
                          <w:p w14:paraId="0AE4D775" w14:textId="77777777" w:rsidR="00AF3DED" w:rsidRDefault="00AF3DED" w:rsidP="000D00FF">
                            <w:pPr>
                              <w:pStyle w:val="NoSpacing"/>
                              <w:tabs>
                                <w:tab w:val="right" w:leader="dot" w:pos="3960"/>
                              </w:tabs>
                              <w:jc w:val="center"/>
                              <w:rPr>
                                <w:rStyle w:val="Strong"/>
                                <w:b w:val="0"/>
                                <w:sz w:val="22"/>
                                <w:szCs w:val="22"/>
                              </w:rPr>
                            </w:pPr>
                          </w:p>
                          <w:p w14:paraId="4D50ECBC" w14:textId="77777777" w:rsidR="00AF3DED" w:rsidRPr="000D00FF" w:rsidRDefault="00AF3DED" w:rsidP="000D00FF">
                            <w:pPr>
                              <w:pStyle w:val="NoSpacing"/>
                              <w:tabs>
                                <w:tab w:val="right" w:leader="dot" w:pos="3960"/>
                              </w:tabs>
                              <w:jc w:val="center"/>
                              <w:rPr>
                                <w:rStyle w:val="Strong"/>
                                <w:b w:val="0"/>
                                <w:sz w:val="22"/>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838E9" id="_x0000_t202" coordsize="21600,21600" o:spt="202" path="m,l,21600r21600,l21600,xe">
                <v:stroke joinstyle="miter"/>
                <v:path gradientshapeok="t" o:connecttype="rect"/>
              </v:shapetype>
              <v:shape id="Text Box 3" o:spid="_x0000_s1026" type="#_x0000_t202" style="position:absolute;left:0;text-align:left;margin-left:272.25pt;margin-top:24.75pt;width:221.25pt;height:5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6dtIQIAAEEEAAAOAAAAZHJzL2Uyb0RvYy54bWysU9uO0zAQfUfiHyy/06SlZduo6WrpUoS0&#10;XKSFD3Adp7FwPGbsNilfz9jptmURL4g8WB7P5MyZMzPL27417KDQa7AlH49yzpSVUGm7K/m3r5tX&#10;c858ELYSBqwq+VF5frt6+WLZuUJNoAFTKWQEYn3RuZI3Ibgiy7xsVCv8CJyy5KwBWxHIxF1WoegI&#10;vTXZJM/fZB1g5RCk8p5e7wcnXyX8ulYyfK5rrwIzJSduIZ2Yzm08s9VSFDsUrtHyREP8A4tWaEtJ&#10;z1D3Igi2R/0HVKslgoc6jCS0GdS1lirVQNWM82fVPDbCqVQLiePdWSb//2Dlp8Oj+4Is9G+hpwam&#10;Irx7APndMwvrRtiduvOOhIzeyxMidI0SFXEZRxWzzvnihBbV94WPuNvuI1TUd7EPkLD7GtsoFJXO&#10;KCH15Hjug+oDk/Q4meeL+c2MM0m+m8nrRZ6nTmWiePrdoQ/vFbQsXkqOxC/Bi8ODD5GOKJ5CYjYP&#10;RlcbbUwycLddG2QHQUOxSV+q4FmYsawr+WI2mQ2i/BWC2F0I/pap1YGm2+i25PNzkCiibu9slWYv&#10;CG2GO1E29iRk1G5QMfTbngKjoFuojiQpwjDFtHV0aQB/ctbRBJfc/9gLVJyZD5bashhPp3HkkzGd&#10;3UzIwGvP9tojrCSoksuAnA3GOgyLsneod03qf5TPwh01s9ZJ5guvE3Oa06T+aafiIlzbKeqy+atf&#10;AAAA//8DAFBLAwQUAAYACAAAACEAeIO9kd0AAAALAQAADwAAAGRycy9kb3ducmV2LnhtbEyPzU7D&#10;MBCE70i8g7VI3KhTlEIa4lRREcciURBn194mAf/JdtPw9iwnelrtzqfZmWYzW8MmjGn0TsByUQBD&#10;p7weXS/g4/3lrgKWsnRaGu9QwA8m2LTXV42stT+7N5z2uWdk4lItBQw5h5rzpAa0Mi18QEfa0Ucr&#10;M62x5zrKM5lbw++L4oFbOTr6MMiA2wHV9/5kBey63bZ4jZPtwufxy8ig1HNIQtzezN0TsIxz/ofh&#10;Lz5Fh5YyHfzJ6cSMgFVZrggVUK5pErCuHqncgchlRSfeNvyyQ/sLAAD//wMAUEsBAi0AFAAGAAgA&#10;AAAhALaDOJL+AAAA4QEAABMAAAAAAAAAAAAAAAAAAAAAAFtDb250ZW50X1R5cGVzXS54bWxQSwEC&#10;LQAUAAYACAAAACEAOP0h/9YAAACUAQAACwAAAAAAAAAAAAAAAAAvAQAAX3JlbHMvLnJlbHNQSwEC&#10;LQAUAAYACAAAACEAHuenbSECAABBBAAADgAAAAAAAAAAAAAAAAAuAgAAZHJzL2Uyb0RvYy54bWxQ&#10;SwECLQAUAAYACAAAACEAeIO9kd0AAAALAQAADwAAAAAAAAAAAAAAAAB7BAAAZHJzL2Rvd25yZXYu&#10;eG1sUEsFBgAAAAAEAAQA8wAAAIUFAAAAAA==&#10;">
                <o:lock v:ext="edit" aspectratio="t"/>
                <v:textbox>
                  <w:txbxContent>
                    <w:p w14:paraId="631DD92F" w14:textId="77777777" w:rsidR="00AF3DED" w:rsidRDefault="00AF3DED"/>
                    <w:p w14:paraId="0B21C7B4" w14:textId="77777777" w:rsidR="00AF3DED" w:rsidRDefault="00AF3DED"/>
                    <w:p w14:paraId="29F6FFE3" w14:textId="77777777" w:rsidR="00AF3DED" w:rsidRDefault="00AF3DED"/>
                    <w:p w14:paraId="03C3637D" w14:textId="77777777" w:rsidR="00AF3DED" w:rsidRDefault="00AF3DED"/>
                    <w:p w14:paraId="79CC527A" w14:textId="77777777" w:rsidR="00AF3DED" w:rsidRDefault="00AF3DED"/>
                    <w:p w14:paraId="2E8508A2" w14:textId="77777777" w:rsidR="00AF3DED" w:rsidRDefault="00AF3DED"/>
                    <w:p w14:paraId="40A9017F" w14:textId="7C9B52C0" w:rsidR="00AF3DED" w:rsidRDefault="00AF3DED" w:rsidP="000D00FF">
                      <w:pPr>
                        <w:jc w:val="center"/>
                        <w:rPr>
                          <w:sz w:val="36"/>
                          <w:szCs w:val="36"/>
                        </w:rPr>
                      </w:pPr>
                      <w:r w:rsidRPr="000D00FF">
                        <w:rPr>
                          <w:sz w:val="36"/>
                          <w:szCs w:val="36"/>
                        </w:rPr>
                        <w:t xml:space="preserve">Kilowatt Hours Used After </w:t>
                      </w:r>
                      <w:r w:rsidR="00C93947">
                        <w:rPr>
                          <w:sz w:val="36"/>
                          <w:szCs w:val="36"/>
                        </w:rPr>
                        <w:t>November</w:t>
                      </w:r>
                      <w:r w:rsidR="00964D5B">
                        <w:rPr>
                          <w:sz w:val="36"/>
                          <w:szCs w:val="36"/>
                        </w:rPr>
                        <w:t xml:space="preserve"> 1</w:t>
                      </w:r>
                      <w:r w:rsidRPr="000D00FF">
                        <w:rPr>
                          <w:sz w:val="36"/>
                          <w:szCs w:val="36"/>
                        </w:rPr>
                        <w:t>, 20</w:t>
                      </w:r>
                      <w:r w:rsidR="00964D5B">
                        <w:rPr>
                          <w:sz w:val="36"/>
                          <w:szCs w:val="36"/>
                        </w:rPr>
                        <w:t>2</w:t>
                      </w:r>
                      <w:r w:rsidR="00C93947">
                        <w:rPr>
                          <w:sz w:val="36"/>
                          <w:szCs w:val="36"/>
                        </w:rPr>
                        <w:t>5</w:t>
                      </w:r>
                    </w:p>
                    <w:p w14:paraId="2EAB4C64" w14:textId="77777777" w:rsidR="00AF3DED" w:rsidRPr="00802EDB" w:rsidRDefault="00AF3DED" w:rsidP="000D00FF">
                      <w:pPr>
                        <w:jc w:val="center"/>
                        <w:rPr>
                          <w:sz w:val="20"/>
                          <w:szCs w:val="20"/>
                        </w:rPr>
                      </w:pPr>
                    </w:p>
                    <w:p w14:paraId="7C9E5757" w14:textId="77777777" w:rsidR="00AF3DED" w:rsidRPr="00BC22AB" w:rsidRDefault="00AF3DED" w:rsidP="000D00FF">
                      <w:pPr>
                        <w:jc w:val="center"/>
                        <w:rPr>
                          <w:rStyle w:val="Strong"/>
                          <w:sz w:val="56"/>
                          <w:szCs w:val="56"/>
                        </w:rPr>
                      </w:pPr>
                      <w:r w:rsidRPr="00BC22AB">
                        <w:rPr>
                          <w:rStyle w:val="Strong"/>
                          <w:sz w:val="56"/>
                          <w:szCs w:val="56"/>
                        </w:rPr>
                        <w:t>South Central Electric Association</w:t>
                      </w:r>
                    </w:p>
                    <w:p w14:paraId="61899B97" w14:textId="77777777" w:rsidR="00AF3DED" w:rsidRDefault="00AF3DED" w:rsidP="000D00FF">
                      <w:pPr>
                        <w:pStyle w:val="NoSpacing"/>
                        <w:rPr>
                          <w:rStyle w:val="Strong"/>
                          <w:sz w:val="32"/>
                          <w:szCs w:val="32"/>
                        </w:rPr>
                      </w:pPr>
                    </w:p>
                    <w:p w14:paraId="7722DAC6" w14:textId="77777777" w:rsidR="00AF3DED" w:rsidRPr="000D00FF" w:rsidRDefault="00AF3DED" w:rsidP="000D00FF">
                      <w:pPr>
                        <w:pStyle w:val="NoSpacing"/>
                        <w:tabs>
                          <w:tab w:val="right" w:leader="dot" w:pos="3960"/>
                        </w:tabs>
                        <w:rPr>
                          <w:rStyle w:val="Strong"/>
                          <w:b w:val="0"/>
                          <w:i/>
                          <w:sz w:val="28"/>
                          <w:szCs w:val="28"/>
                        </w:rPr>
                      </w:pPr>
                      <w:r w:rsidRPr="000D00FF">
                        <w:rPr>
                          <w:rStyle w:val="Strong"/>
                          <w:b w:val="0"/>
                          <w:i/>
                          <w:sz w:val="28"/>
                          <w:szCs w:val="28"/>
                        </w:rPr>
                        <w:t>St. James</w:t>
                      </w:r>
                      <w:r w:rsidRPr="000D00FF">
                        <w:rPr>
                          <w:rStyle w:val="Strong"/>
                          <w:b w:val="0"/>
                          <w:i/>
                          <w:sz w:val="28"/>
                          <w:szCs w:val="28"/>
                        </w:rPr>
                        <w:tab/>
                        <w:t>(507) 375-3164</w:t>
                      </w:r>
                    </w:p>
                    <w:p w14:paraId="3B91A2DA" w14:textId="77777777" w:rsidR="00AF3DED" w:rsidRDefault="00AF3DED" w:rsidP="000D00FF">
                      <w:pPr>
                        <w:pStyle w:val="NoSpacing"/>
                        <w:tabs>
                          <w:tab w:val="right" w:leader="dot" w:pos="3960"/>
                        </w:tabs>
                        <w:rPr>
                          <w:rStyle w:val="Strong"/>
                          <w:b w:val="0"/>
                          <w:i/>
                          <w:sz w:val="28"/>
                          <w:szCs w:val="28"/>
                        </w:rPr>
                      </w:pPr>
                      <w:r w:rsidRPr="000D00FF">
                        <w:rPr>
                          <w:rStyle w:val="Strong"/>
                          <w:b w:val="0"/>
                          <w:i/>
                          <w:sz w:val="28"/>
                          <w:szCs w:val="28"/>
                        </w:rPr>
                        <w:t>Toll Free</w:t>
                      </w:r>
                      <w:r w:rsidRPr="000D00FF">
                        <w:rPr>
                          <w:rStyle w:val="Strong"/>
                          <w:b w:val="0"/>
                          <w:i/>
                          <w:sz w:val="28"/>
                          <w:szCs w:val="28"/>
                        </w:rPr>
                        <w:tab/>
                        <w:t>(8</w:t>
                      </w:r>
                      <w:r>
                        <w:rPr>
                          <w:rStyle w:val="Strong"/>
                          <w:b w:val="0"/>
                          <w:i/>
                          <w:sz w:val="28"/>
                          <w:szCs w:val="28"/>
                        </w:rPr>
                        <w:t>88</w:t>
                      </w:r>
                      <w:r w:rsidRPr="000D00FF">
                        <w:rPr>
                          <w:rStyle w:val="Strong"/>
                          <w:b w:val="0"/>
                          <w:i/>
                          <w:sz w:val="28"/>
                          <w:szCs w:val="28"/>
                        </w:rPr>
                        <w:t>) 805-7232</w:t>
                      </w:r>
                    </w:p>
                    <w:p w14:paraId="5D216A0C" w14:textId="77777777" w:rsidR="00AF3DED" w:rsidRDefault="00AF3DED" w:rsidP="000D00FF">
                      <w:pPr>
                        <w:pStyle w:val="NoSpacing"/>
                        <w:tabs>
                          <w:tab w:val="right" w:leader="dot" w:pos="3960"/>
                        </w:tabs>
                        <w:rPr>
                          <w:rStyle w:val="Strong"/>
                          <w:b w:val="0"/>
                          <w:sz w:val="28"/>
                          <w:szCs w:val="28"/>
                        </w:rPr>
                      </w:pPr>
                    </w:p>
                    <w:p w14:paraId="65EE3AEE" w14:textId="77777777" w:rsidR="00AF3DED" w:rsidRDefault="00AF3DED" w:rsidP="000D00FF">
                      <w:pPr>
                        <w:pStyle w:val="NoSpacing"/>
                        <w:tabs>
                          <w:tab w:val="right" w:leader="dot" w:pos="3960"/>
                        </w:tabs>
                        <w:rPr>
                          <w:rStyle w:val="Strong"/>
                          <w:b w:val="0"/>
                          <w:sz w:val="28"/>
                          <w:szCs w:val="28"/>
                        </w:rPr>
                      </w:pPr>
                    </w:p>
                    <w:p w14:paraId="7F579DDD" w14:textId="77777777" w:rsidR="00AF3DED" w:rsidRDefault="00AF3DED" w:rsidP="000D00FF">
                      <w:pPr>
                        <w:pStyle w:val="NoSpacing"/>
                        <w:tabs>
                          <w:tab w:val="right" w:leader="dot" w:pos="3960"/>
                        </w:tabs>
                        <w:jc w:val="center"/>
                        <w:rPr>
                          <w:rStyle w:val="Strong"/>
                          <w:sz w:val="28"/>
                          <w:szCs w:val="28"/>
                        </w:rPr>
                      </w:pPr>
                      <w:r>
                        <w:rPr>
                          <w:rStyle w:val="Strong"/>
                          <w:sz w:val="28"/>
                          <w:szCs w:val="28"/>
                        </w:rPr>
                        <w:t>Office Hours</w:t>
                      </w:r>
                    </w:p>
                    <w:p w14:paraId="20C2288A" w14:textId="539A00FC" w:rsidR="00D7416D" w:rsidRDefault="00AF3DED" w:rsidP="000D00FF">
                      <w:pPr>
                        <w:pStyle w:val="NoSpacing"/>
                        <w:tabs>
                          <w:tab w:val="right" w:leader="dot" w:pos="3960"/>
                        </w:tabs>
                        <w:jc w:val="center"/>
                        <w:rPr>
                          <w:rStyle w:val="Strong"/>
                          <w:b w:val="0"/>
                          <w:sz w:val="26"/>
                          <w:szCs w:val="26"/>
                        </w:rPr>
                      </w:pPr>
                      <w:r w:rsidRPr="005437F2">
                        <w:rPr>
                          <w:rStyle w:val="Strong"/>
                          <w:b w:val="0"/>
                          <w:sz w:val="26"/>
                          <w:szCs w:val="26"/>
                        </w:rPr>
                        <w:t>Monday thr</w:t>
                      </w:r>
                      <w:r w:rsidR="00D7416D">
                        <w:rPr>
                          <w:rStyle w:val="Strong"/>
                          <w:b w:val="0"/>
                          <w:sz w:val="26"/>
                          <w:szCs w:val="26"/>
                        </w:rPr>
                        <w:t>ough</w:t>
                      </w:r>
                      <w:r w:rsidRPr="005437F2">
                        <w:rPr>
                          <w:rStyle w:val="Strong"/>
                          <w:b w:val="0"/>
                          <w:sz w:val="26"/>
                          <w:szCs w:val="26"/>
                        </w:rPr>
                        <w:t xml:space="preserve"> Friday</w:t>
                      </w:r>
                    </w:p>
                    <w:p w14:paraId="21CB2F5D" w14:textId="2FDF335C" w:rsidR="00AF3DED" w:rsidRPr="005437F2" w:rsidRDefault="00AF3DED" w:rsidP="000D00FF">
                      <w:pPr>
                        <w:pStyle w:val="NoSpacing"/>
                        <w:tabs>
                          <w:tab w:val="right" w:leader="dot" w:pos="3960"/>
                        </w:tabs>
                        <w:jc w:val="center"/>
                        <w:rPr>
                          <w:rStyle w:val="Strong"/>
                          <w:b w:val="0"/>
                          <w:sz w:val="26"/>
                          <w:szCs w:val="26"/>
                        </w:rPr>
                      </w:pPr>
                      <w:r w:rsidRPr="005437F2">
                        <w:rPr>
                          <w:rStyle w:val="Strong"/>
                          <w:b w:val="0"/>
                          <w:sz w:val="26"/>
                          <w:szCs w:val="26"/>
                        </w:rPr>
                        <w:t xml:space="preserve"> 7:00 a.m. to 3:30 p.m.</w:t>
                      </w:r>
                    </w:p>
                    <w:p w14:paraId="0AE4D775" w14:textId="77777777" w:rsidR="00AF3DED" w:rsidRDefault="00AF3DED" w:rsidP="000D00FF">
                      <w:pPr>
                        <w:pStyle w:val="NoSpacing"/>
                        <w:tabs>
                          <w:tab w:val="right" w:leader="dot" w:pos="3960"/>
                        </w:tabs>
                        <w:jc w:val="center"/>
                        <w:rPr>
                          <w:rStyle w:val="Strong"/>
                          <w:b w:val="0"/>
                          <w:sz w:val="22"/>
                          <w:szCs w:val="22"/>
                        </w:rPr>
                      </w:pPr>
                    </w:p>
                    <w:p w14:paraId="4D50ECBC" w14:textId="77777777" w:rsidR="00AF3DED" w:rsidRPr="000D00FF" w:rsidRDefault="00AF3DED" w:rsidP="000D00FF">
                      <w:pPr>
                        <w:pStyle w:val="NoSpacing"/>
                        <w:tabs>
                          <w:tab w:val="right" w:leader="dot" w:pos="3960"/>
                        </w:tabs>
                        <w:jc w:val="center"/>
                        <w:rPr>
                          <w:rStyle w:val="Strong"/>
                          <w:b w:val="0"/>
                          <w:sz w:val="22"/>
                          <w:szCs w:val="22"/>
                        </w:rPr>
                      </w:pPr>
                    </w:p>
                  </w:txbxContent>
                </v:textbox>
                <w10:wrap anchory="page"/>
              </v:shape>
            </w:pict>
          </mc:Fallback>
        </mc:AlternateContent>
      </w:r>
      <w:r w:rsidR="0084575B" w:rsidRPr="00C34C51">
        <w:rPr>
          <w:b/>
          <w:sz w:val="20"/>
          <w:szCs w:val="20"/>
        </w:rPr>
        <w:t>IF YOUR POWER GOES OFF</w:t>
      </w:r>
    </w:p>
    <w:p w14:paraId="316B2925" w14:textId="3F280688" w:rsidR="0084575B" w:rsidRPr="004E6184" w:rsidRDefault="004E6184" w:rsidP="004E6184">
      <w:pPr>
        <w:pStyle w:val="NoSpacing"/>
        <w:tabs>
          <w:tab w:val="left" w:pos="180"/>
          <w:tab w:val="right" w:leader="dot" w:pos="4680"/>
        </w:tabs>
        <w:ind w:left="180" w:hanging="180"/>
        <w:jc w:val="both"/>
        <w:rPr>
          <w:sz w:val="18"/>
          <w:szCs w:val="18"/>
        </w:rPr>
      </w:pPr>
      <w:r w:rsidRPr="004E6184">
        <w:rPr>
          <w:sz w:val="18"/>
          <w:szCs w:val="18"/>
        </w:rPr>
        <w:t>1.</w:t>
      </w:r>
      <w:r>
        <w:rPr>
          <w:sz w:val="18"/>
          <w:szCs w:val="18"/>
        </w:rPr>
        <w:tab/>
      </w:r>
      <w:r w:rsidR="0084575B" w:rsidRPr="004E6184">
        <w:rPr>
          <w:sz w:val="18"/>
          <w:szCs w:val="18"/>
        </w:rPr>
        <w:t xml:space="preserve">Check your fuses or circuit breakers, including those on the meter pole, to see </w:t>
      </w:r>
      <w:r w:rsidR="003365D6">
        <w:rPr>
          <w:sz w:val="18"/>
          <w:szCs w:val="18"/>
        </w:rPr>
        <w:t xml:space="preserve">if they have blown or tripped. </w:t>
      </w:r>
      <w:r w:rsidR="0084575B" w:rsidRPr="004E6184">
        <w:rPr>
          <w:sz w:val="18"/>
          <w:szCs w:val="18"/>
        </w:rPr>
        <w:t>Members will be billed for a service call if the trouble is caused by the member’s own fuses or equipment.</w:t>
      </w:r>
    </w:p>
    <w:p w14:paraId="771633CD" w14:textId="77777777" w:rsidR="0084575B" w:rsidRPr="004E6184" w:rsidRDefault="0084575B" w:rsidP="004E6184">
      <w:pPr>
        <w:pStyle w:val="NoSpacing"/>
        <w:tabs>
          <w:tab w:val="left" w:pos="180"/>
          <w:tab w:val="right" w:leader="dot" w:pos="4680"/>
        </w:tabs>
        <w:ind w:left="180" w:hanging="180"/>
        <w:jc w:val="both"/>
        <w:rPr>
          <w:sz w:val="18"/>
          <w:szCs w:val="18"/>
        </w:rPr>
      </w:pPr>
    </w:p>
    <w:p w14:paraId="29CE24A1" w14:textId="77777777" w:rsidR="0084575B" w:rsidRPr="004E6184" w:rsidRDefault="0084575B" w:rsidP="004E6184">
      <w:pPr>
        <w:pStyle w:val="NoSpacing"/>
        <w:tabs>
          <w:tab w:val="left" w:pos="180"/>
          <w:tab w:val="right" w:leader="dot" w:pos="4680"/>
        </w:tabs>
        <w:ind w:left="180" w:hanging="180"/>
        <w:jc w:val="both"/>
        <w:rPr>
          <w:sz w:val="18"/>
          <w:szCs w:val="18"/>
        </w:rPr>
      </w:pPr>
      <w:r w:rsidRPr="004E6184">
        <w:rPr>
          <w:sz w:val="18"/>
          <w:szCs w:val="18"/>
        </w:rPr>
        <w:t>2.</w:t>
      </w:r>
      <w:r w:rsidR="004E6184">
        <w:rPr>
          <w:sz w:val="18"/>
          <w:szCs w:val="18"/>
        </w:rPr>
        <w:tab/>
      </w:r>
      <w:r w:rsidRPr="004E6184">
        <w:rPr>
          <w:sz w:val="18"/>
          <w:szCs w:val="18"/>
        </w:rPr>
        <w:t>If the problem is not with your electric service, call a neighbor to see if other people are also out of power.</w:t>
      </w:r>
    </w:p>
    <w:p w14:paraId="645FF05B" w14:textId="77777777" w:rsidR="0084575B" w:rsidRPr="004E6184" w:rsidRDefault="0084575B" w:rsidP="004E6184">
      <w:pPr>
        <w:pStyle w:val="NoSpacing"/>
        <w:tabs>
          <w:tab w:val="left" w:pos="180"/>
          <w:tab w:val="right" w:leader="dot" w:pos="4680"/>
        </w:tabs>
        <w:ind w:left="180" w:hanging="180"/>
        <w:jc w:val="both"/>
        <w:rPr>
          <w:sz w:val="18"/>
          <w:szCs w:val="18"/>
        </w:rPr>
      </w:pPr>
    </w:p>
    <w:p w14:paraId="4F94B1EB" w14:textId="7C11BBF8" w:rsidR="0084575B" w:rsidRPr="004E6184" w:rsidRDefault="0084575B" w:rsidP="004E6184">
      <w:pPr>
        <w:pStyle w:val="NoSpacing"/>
        <w:tabs>
          <w:tab w:val="left" w:pos="180"/>
          <w:tab w:val="right" w:leader="dot" w:pos="4680"/>
        </w:tabs>
        <w:ind w:left="180" w:hanging="180"/>
        <w:jc w:val="both"/>
        <w:rPr>
          <w:sz w:val="18"/>
          <w:szCs w:val="18"/>
        </w:rPr>
      </w:pPr>
      <w:r w:rsidRPr="004E6184">
        <w:rPr>
          <w:sz w:val="18"/>
          <w:szCs w:val="18"/>
        </w:rPr>
        <w:t>3.</w:t>
      </w:r>
      <w:r w:rsidR="004E6184">
        <w:rPr>
          <w:sz w:val="18"/>
          <w:szCs w:val="18"/>
        </w:rPr>
        <w:tab/>
      </w:r>
      <w:r w:rsidRPr="004E6184">
        <w:rPr>
          <w:sz w:val="18"/>
          <w:szCs w:val="18"/>
        </w:rPr>
        <w:t xml:space="preserve">To report an outage call South Central Electric at </w:t>
      </w:r>
      <w:r w:rsidR="002041A2">
        <w:rPr>
          <w:sz w:val="18"/>
          <w:szCs w:val="18"/>
        </w:rPr>
        <w:t xml:space="preserve">            </w:t>
      </w:r>
      <w:r w:rsidR="00C848E7">
        <w:rPr>
          <w:sz w:val="18"/>
          <w:szCs w:val="18"/>
        </w:rPr>
        <w:t>507-</w:t>
      </w:r>
      <w:r w:rsidRPr="004E6184">
        <w:rPr>
          <w:sz w:val="18"/>
          <w:szCs w:val="18"/>
        </w:rPr>
        <w:t>375-3164</w:t>
      </w:r>
      <w:r w:rsidR="002041A2">
        <w:rPr>
          <w:sz w:val="18"/>
          <w:szCs w:val="18"/>
        </w:rPr>
        <w:t>.</w:t>
      </w:r>
      <w:r w:rsidRPr="004E6184">
        <w:rPr>
          <w:sz w:val="18"/>
          <w:szCs w:val="18"/>
        </w:rPr>
        <w:t xml:space="preserve"> Linemen are always on call to respond to outages. Normal office hours are</w:t>
      </w:r>
      <w:r w:rsidR="00BA3925">
        <w:rPr>
          <w:sz w:val="18"/>
          <w:szCs w:val="18"/>
        </w:rPr>
        <w:t xml:space="preserve"> Monday through Friday</w:t>
      </w:r>
      <w:r w:rsidRPr="004E6184">
        <w:rPr>
          <w:sz w:val="18"/>
          <w:szCs w:val="18"/>
        </w:rPr>
        <w:t xml:space="preserve"> 7:00 a.m. to 3:30 p.m. </w:t>
      </w:r>
      <w:r w:rsidR="000E1206" w:rsidRPr="004E6184">
        <w:rPr>
          <w:sz w:val="18"/>
          <w:szCs w:val="18"/>
        </w:rPr>
        <w:t xml:space="preserve">If you call at any other time, your call is forwarded to </w:t>
      </w:r>
      <w:r w:rsidR="00921B5E">
        <w:rPr>
          <w:sz w:val="18"/>
          <w:szCs w:val="18"/>
        </w:rPr>
        <w:t>our after-hours call center</w:t>
      </w:r>
      <w:r w:rsidR="000E1206" w:rsidRPr="004E6184">
        <w:rPr>
          <w:sz w:val="18"/>
          <w:szCs w:val="18"/>
        </w:rPr>
        <w:t>.</w:t>
      </w:r>
    </w:p>
    <w:p w14:paraId="167A5C91" w14:textId="77777777" w:rsidR="000E1206" w:rsidRPr="004E6184" w:rsidRDefault="000E1206" w:rsidP="004E6184">
      <w:pPr>
        <w:pStyle w:val="NoSpacing"/>
        <w:tabs>
          <w:tab w:val="left" w:pos="180"/>
          <w:tab w:val="right" w:leader="dot" w:pos="4680"/>
        </w:tabs>
        <w:ind w:left="180" w:hanging="180"/>
        <w:jc w:val="both"/>
        <w:rPr>
          <w:sz w:val="18"/>
          <w:szCs w:val="18"/>
        </w:rPr>
      </w:pPr>
    </w:p>
    <w:p w14:paraId="6F3DD222" w14:textId="77777777" w:rsidR="000E1206" w:rsidRPr="004E6184" w:rsidRDefault="000E1206" w:rsidP="004E6184">
      <w:pPr>
        <w:pStyle w:val="NoSpacing"/>
        <w:numPr>
          <w:ilvl w:val="0"/>
          <w:numId w:val="4"/>
        </w:numPr>
        <w:tabs>
          <w:tab w:val="left" w:pos="180"/>
          <w:tab w:val="right" w:leader="dot" w:pos="4680"/>
        </w:tabs>
        <w:ind w:left="540"/>
        <w:jc w:val="both"/>
        <w:rPr>
          <w:sz w:val="18"/>
          <w:szCs w:val="18"/>
        </w:rPr>
      </w:pPr>
      <w:r w:rsidRPr="004E6184">
        <w:rPr>
          <w:sz w:val="18"/>
          <w:szCs w:val="18"/>
        </w:rPr>
        <w:t>Give us your name and location number as listed on your bill.  If the bill is in someone else’s name, please give us that name too.</w:t>
      </w:r>
    </w:p>
    <w:p w14:paraId="31B349AE" w14:textId="77777777" w:rsidR="000E1206" w:rsidRPr="004E6184" w:rsidRDefault="000E1206" w:rsidP="004E6184">
      <w:pPr>
        <w:pStyle w:val="NoSpacing"/>
        <w:numPr>
          <w:ilvl w:val="0"/>
          <w:numId w:val="4"/>
        </w:numPr>
        <w:tabs>
          <w:tab w:val="left" w:pos="180"/>
          <w:tab w:val="right" w:leader="dot" w:pos="4680"/>
        </w:tabs>
        <w:ind w:left="540"/>
        <w:jc w:val="both"/>
        <w:rPr>
          <w:sz w:val="18"/>
          <w:szCs w:val="18"/>
        </w:rPr>
      </w:pPr>
      <w:r w:rsidRPr="004E6184">
        <w:rPr>
          <w:sz w:val="18"/>
          <w:szCs w:val="18"/>
        </w:rPr>
        <w:t>Estimate the time the outage started</w:t>
      </w:r>
      <w:r w:rsidR="003365D6">
        <w:rPr>
          <w:sz w:val="18"/>
          <w:szCs w:val="18"/>
        </w:rPr>
        <w:t>.</w:t>
      </w:r>
    </w:p>
    <w:p w14:paraId="461E5E45" w14:textId="77777777" w:rsidR="000E1206" w:rsidRPr="004E6184" w:rsidRDefault="000E1206" w:rsidP="004E6184">
      <w:pPr>
        <w:pStyle w:val="NoSpacing"/>
        <w:numPr>
          <w:ilvl w:val="0"/>
          <w:numId w:val="4"/>
        </w:numPr>
        <w:tabs>
          <w:tab w:val="left" w:pos="180"/>
          <w:tab w:val="right" w:leader="dot" w:pos="4680"/>
        </w:tabs>
        <w:ind w:left="540"/>
        <w:jc w:val="both"/>
        <w:rPr>
          <w:sz w:val="18"/>
          <w:szCs w:val="18"/>
        </w:rPr>
      </w:pPr>
      <w:r w:rsidRPr="004E6184">
        <w:rPr>
          <w:sz w:val="18"/>
          <w:szCs w:val="18"/>
        </w:rPr>
        <w:t>Tell us if you know whether your neighbors are also without power.</w:t>
      </w:r>
    </w:p>
    <w:p w14:paraId="1613508A" w14:textId="77777777" w:rsidR="000E1206" w:rsidRPr="004E6184" w:rsidRDefault="000E1206" w:rsidP="004E6184">
      <w:pPr>
        <w:pStyle w:val="NoSpacing"/>
        <w:numPr>
          <w:ilvl w:val="0"/>
          <w:numId w:val="4"/>
        </w:numPr>
        <w:tabs>
          <w:tab w:val="left" w:pos="180"/>
          <w:tab w:val="right" w:leader="dot" w:pos="4680"/>
        </w:tabs>
        <w:ind w:left="540"/>
        <w:jc w:val="both"/>
        <w:rPr>
          <w:sz w:val="18"/>
          <w:szCs w:val="18"/>
        </w:rPr>
      </w:pPr>
      <w:r w:rsidRPr="004E6184">
        <w:rPr>
          <w:sz w:val="18"/>
          <w:szCs w:val="18"/>
        </w:rPr>
        <w:t>If you can see the cause of the outage, please describe it when you call.</w:t>
      </w:r>
    </w:p>
    <w:p w14:paraId="7E057EF1" w14:textId="77777777" w:rsidR="004E6184" w:rsidRDefault="004E6184" w:rsidP="004E6184">
      <w:pPr>
        <w:pStyle w:val="NoSpacing"/>
        <w:tabs>
          <w:tab w:val="left" w:pos="180"/>
          <w:tab w:val="right" w:leader="dot" w:pos="4680"/>
        </w:tabs>
        <w:ind w:left="180"/>
        <w:jc w:val="both"/>
        <w:rPr>
          <w:sz w:val="18"/>
          <w:szCs w:val="18"/>
        </w:rPr>
      </w:pPr>
    </w:p>
    <w:p w14:paraId="33E3E853" w14:textId="77777777" w:rsidR="000E1206" w:rsidRPr="004E6184" w:rsidRDefault="001E3BA9" w:rsidP="004E6184">
      <w:pPr>
        <w:pStyle w:val="NoSpacing"/>
        <w:tabs>
          <w:tab w:val="left" w:pos="180"/>
          <w:tab w:val="right" w:leader="dot" w:pos="4680"/>
        </w:tabs>
        <w:ind w:left="180"/>
        <w:jc w:val="both"/>
        <w:rPr>
          <w:sz w:val="18"/>
          <w:szCs w:val="18"/>
        </w:rPr>
      </w:pPr>
      <w:r w:rsidRPr="004E6184">
        <w:rPr>
          <w:sz w:val="18"/>
          <w:szCs w:val="18"/>
        </w:rPr>
        <w:t>This information helps a great deal in getting your service restored as quickly as possible.</w:t>
      </w:r>
    </w:p>
    <w:p w14:paraId="49548CE5" w14:textId="77777777" w:rsidR="001E3BA9" w:rsidRPr="004E6184" w:rsidRDefault="001E3BA9" w:rsidP="004E6184">
      <w:pPr>
        <w:pStyle w:val="NoSpacing"/>
        <w:tabs>
          <w:tab w:val="left" w:pos="180"/>
          <w:tab w:val="right" w:leader="dot" w:pos="4680"/>
        </w:tabs>
        <w:ind w:left="180" w:hanging="180"/>
        <w:jc w:val="both"/>
        <w:rPr>
          <w:sz w:val="18"/>
          <w:szCs w:val="18"/>
        </w:rPr>
      </w:pPr>
    </w:p>
    <w:p w14:paraId="4BAE17BD" w14:textId="003333A4" w:rsidR="001E3BA9" w:rsidRPr="004E6184" w:rsidRDefault="001E3BA9" w:rsidP="004E6184">
      <w:pPr>
        <w:pStyle w:val="NoSpacing"/>
        <w:tabs>
          <w:tab w:val="left" w:pos="180"/>
          <w:tab w:val="right" w:leader="dot" w:pos="4680"/>
        </w:tabs>
        <w:ind w:left="180" w:hanging="180"/>
        <w:jc w:val="both"/>
        <w:rPr>
          <w:sz w:val="18"/>
          <w:szCs w:val="18"/>
        </w:rPr>
      </w:pPr>
      <w:r w:rsidRPr="004E6184">
        <w:rPr>
          <w:sz w:val="18"/>
          <w:szCs w:val="18"/>
        </w:rPr>
        <w:t>4.</w:t>
      </w:r>
      <w:r w:rsidR="004E6184">
        <w:rPr>
          <w:sz w:val="18"/>
          <w:szCs w:val="18"/>
        </w:rPr>
        <w:tab/>
      </w:r>
      <w:r w:rsidRPr="004E6184">
        <w:rPr>
          <w:sz w:val="18"/>
          <w:szCs w:val="18"/>
        </w:rPr>
        <w:t>Unplug refrigerators, freezers and other major appliances.  Reducing the load when power is restored may prevent additional outage time. Leave a light on so you will know when power has been restored and you can turn major appliances back on.</w:t>
      </w:r>
    </w:p>
    <w:p w14:paraId="70D192BC" w14:textId="77777777" w:rsidR="001E3BA9" w:rsidRPr="004E6184" w:rsidRDefault="001E3BA9" w:rsidP="004E6184">
      <w:pPr>
        <w:pStyle w:val="NoSpacing"/>
        <w:tabs>
          <w:tab w:val="left" w:pos="180"/>
          <w:tab w:val="right" w:leader="dot" w:pos="4680"/>
        </w:tabs>
        <w:ind w:left="180" w:hanging="180"/>
        <w:jc w:val="both"/>
        <w:rPr>
          <w:sz w:val="18"/>
          <w:szCs w:val="18"/>
        </w:rPr>
      </w:pPr>
    </w:p>
    <w:p w14:paraId="32F737C6" w14:textId="77777777" w:rsidR="001E3BA9" w:rsidRPr="004E6184" w:rsidRDefault="001E3BA9" w:rsidP="004E6184">
      <w:pPr>
        <w:pStyle w:val="NoSpacing"/>
        <w:tabs>
          <w:tab w:val="left" w:pos="180"/>
          <w:tab w:val="right" w:leader="dot" w:pos="4680"/>
        </w:tabs>
        <w:ind w:left="180" w:hanging="180"/>
        <w:jc w:val="both"/>
        <w:rPr>
          <w:sz w:val="18"/>
          <w:szCs w:val="18"/>
        </w:rPr>
      </w:pPr>
      <w:r w:rsidRPr="004E6184">
        <w:rPr>
          <w:sz w:val="18"/>
          <w:szCs w:val="18"/>
        </w:rPr>
        <w:t>5.</w:t>
      </w:r>
      <w:r w:rsidR="004E6184">
        <w:rPr>
          <w:sz w:val="18"/>
          <w:szCs w:val="18"/>
        </w:rPr>
        <w:tab/>
      </w:r>
      <w:r w:rsidRPr="004E6184">
        <w:rPr>
          <w:sz w:val="18"/>
          <w:szCs w:val="18"/>
        </w:rPr>
        <w:t>Unplug sensitive electronic equipment such as TVs and computers.</w:t>
      </w:r>
    </w:p>
    <w:p w14:paraId="51237BF9" w14:textId="77777777" w:rsidR="001E3BA9" w:rsidRPr="004E6184" w:rsidRDefault="001E3BA9" w:rsidP="004E6184">
      <w:pPr>
        <w:pStyle w:val="NoSpacing"/>
        <w:tabs>
          <w:tab w:val="left" w:pos="180"/>
          <w:tab w:val="right" w:leader="dot" w:pos="4680"/>
        </w:tabs>
        <w:ind w:left="180" w:hanging="180"/>
        <w:jc w:val="both"/>
        <w:rPr>
          <w:sz w:val="18"/>
          <w:szCs w:val="18"/>
        </w:rPr>
      </w:pPr>
    </w:p>
    <w:p w14:paraId="5957DF84" w14:textId="7C69C18D" w:rsidR="001E3BA9" w:rsidRPr="007260D8" w:rsidRDefault="001E3BA9" w:rsidP="0084357B">
      <w:pPr>
        <w:pStyle w:val="NoSpacing"/>
        <w:tabs>
          <w:tab w:val="left" w:pos="180"/>
          <w:tab w:val="right" w:leader="dot" w:pos="4680"/>
        </w:tabs>
        <w:ind w:left="180"/>
        <w:jc w:val="both"/>
        <w:rPr>
          <w:sz w:val="18"/>
          <w:szCs w:val="18"/>
        </w:rPr>
      </w:pPr>
      <w:r w:rsidRPr="007260D8">
        <w:rPr>
          <w:sz w:val="18"/>
          <w:szCs w:val="18"/>
        </w:rPr>
        <w:t>It is helpful if you know what equipment</w:t>
      </w:r>
      <w:r w:rsidR="0084357B">
        <w:rPr>
          <w:sz w:val="18"/>
          <w:szCs w:val="18"/>
        </w:rPr>
        <w:t xml:space="preserve"> </w:t>
      </w:r>
      <w:r w:rsidR="0084357B" w:rsidRPr="007260D8">
        <w:rPr>
          <w:sz w:val="18"/>
          <w:szCs w:val="18"/>
        </w:rPr>
        <w:t>your responsibility is</w:t>
      </w:r>
      <w:r w:rsidR="004C453E" w:rsidRPr="007260D8">
        <w:rPr>
          <w:sz w:val="18"/>
          <w:szCs w:val="18"/>
        </w:rPr>
        <w:t>.</w:t>
      </w:r>
      <w:r w:rsidR="0084357B">
        <w:rPr>
          <w:sz w:val="18"/>
          <w:szCs w:val="18"/>
        </w:rPr>
        <w:t xml:space="preserve"> </w:t>
      </w:r>
      <w:r w:rsidRPr="007260D8">
        <w:rPr>
          <w:sz w:val="18"/>
          <w:szCs w:val="18"/>
        </w:rPr>
        <w:t xml:space="preserve">South Central Electric maintains everything up to </w:t>
      </w:r>
      <w:r w:rsidR="004C453E" w:rsidRPr="007260D8">
        <w:rPr>
          <w:sz w:val="18"/>
          <w:szCs w:val="18"/>
        </w:rPr>
        <w:t>the</w:t>
      </w:r>
      <w:r w:rsidRPr="007260D8">
        <w:rPr>
          <w:sz w:val="18"/>
          <w:szCs w:val="18"/>
        </w:rPr>
        <w:t xml:space="preserve"> meter, including our lines and </w:t>
      </w:r>
      <w:r w:rsidR="004C453E" w:rsidRPr="007260D8">
        <w:rPr>
          <w:sz w:val="18"/>
          <w:szCs w:val="18"/>
        </w:rPr>
        <w:t>the</w:t>
      </w:r>
      <w:r w:rsidRPr="007260D8">
        <w:rPr>
          <w:sz w:val="18"/>
          <w:szCs w:val="18"/>
        </w:rPr>
        <w:t xml:space="preserve"> transformer.</w:t>
      </w:r>
    </w:p>
    <w:p w14:paraId="1B269F8D" w14:textId="179F6C60" w:rsidR="001E3BA9" w:rsidRPr="007260D8" w:rsidRDefault="001E3BA9" w:rsidP="0084357B">
      <w:pPr>
        <w:pStyle w:val="NoSpacing"/>
        <w:tabs>
          <w:tab w:val="left" w:pos="180"/>
          <w:tab w:val="right" w:leader="dot" w:pos="4680"/>
        </w:tabs>
        <w:ind w:left="180"/>
        <w:jc w:val="both"/>
        <w:rPr>
          <w:sz w:val="18"/>
          <w:szCs w:val="18"/>
        </w:rPr>
      </w:pPr>
      <w:r w:rsidRPr="007260D8">
        <w:rPr>
          <w:sz w:val="18"/>
          <w:szCs w:val="18"/>
        </w:rPr>
        <w:t>All lines and equipment between the meter and the final point of use is your responsibility. Call a licensed electrician for service on your lines and on equipment that is your responsibility.</w:t>
      </w:r>
    </w:p>
    <w:p w14:paraId="33C39A79" w14:textId="77777777" w:rsidR="001E3BA9" w:rsidRPr="00DD2702" w:rsidRDefault="001E3BA9" w:rsidP="004E6184">
      <w:pPr>
        <w:pStyle w:val="NoSpacing"/>
        <w:tabs>
          <w:tab w:val="left" w:pos="180"/>
          <w:tab w:val="right" w:leader="dot" w:pos="4680"/>
        </w:tabs>
        <w:ind w:left="180" w:hanging="180"/>
        <w:jc w:val="both"/>
        <w:rPr>
          <w:sz w:val="18"/>
          <w:szCs w:val="18"/>
        </w:rPr>
      </w:pPr>
    </w:p>
    <w:p w14:paraId="7209DAE9" w14:textId="3DB8F7A3" w:rsidR="001E3BA9" w:rsidRPr="00DD2702" w:rsidRDefault="003A2479" w:rsidP="007260D8">
      <w:pPr>
        <w:pStyle w:val="NoSpacing"/>
        <w:tabs>
          <w:tab w:val="left" w:pos="180"/>
          <w:tab w:val="right" w:leader="dot" w:pos="4680"/>
        </w:tabs>
        <w:ind w:left="180"/>
        <w:jc w:val="both"/>
        <w:rPr>
          <w:sz w:val="18"/>
          <w:szCs w:val="18"/>
        </w:rPr>
      </w:pPr>
      <w:r w:rsidRPr="00DD2702">
        <w:rPr>
          <w:sz w:val="18"/>
          <w:szCs w:val="18"/>
        </w:rPr>
        <w:t>Cooperative Response Center (CRC), our after-hours call center,</w:t>
      </w:r>
      <w:r w:rsidR="001E3BA9" w:rsidRPr="00DD2702">
        <w:rPr>
          <w:sz w:val="18"/>
          <w:szCs w:val="18"/>
        </w:rPr>
        <w:t xml:space="preserve"> is answering the phone after hours and on weekends</w:t>
      </w:r>
      <w:r w:rsidR="003365D6" w:rsidRPr="00DD2702">
        <w:rPr>
          <w:sz w:val="18"/>
          <w:szCs w:val="18"/>
        </w:rPr>
        <w:t>.</w:t>
      </w:r>
      <w:r w:rsidR="001E3BA9" w:rsidRPr="00DD2702">
        <w:rPr>
          <w:sz w:val="18"/>
          <w:szCs w:val="18"/>
        </w:rPr>
        <w:t xml:space="preserve"> </w:t>
      </w:r>
      <w:r w:rsidR="003365D6" w:rsidRPr="00DD2702">
        <w:rPr>
          <w:sz w:val="18"/>
          <w:szCs w:val="18"/>
        </w:rPr>
        <w:t xml:space="preserve"> I</w:t>
      </w:r>
      <w:r w:rsidR="001E3BA9" w:rsidRPr="00DD2702">
        <w:rPr>
          <w:sz w:val="18"/>
          <w:szCs w:val="18"/>
        </w:rPr>
        <w:t xml:space="preserve">n the case of a large power outage, you may get a busy signal or </w:t>
      </w:r>
      <w:r w:rsidRPr="00DD2702">
        <w:rPr>
          <w:sz w:val="18"/>
          <w:szCs w:val="18"/>
        </w:rPr>
        <w:t xml:space="preserve">put on hold. </w:t>
      </w:r>
      <w:r w:rsidR="001E3BA9" w:rsidRPr="00DD2702">
        <w:rPr>
          <w:sz w:val="18"/>
          <w:szCs w:val="18"/>
        </w:rPr>
        <w:t>Please be patient and try your call again.  If the same thing happens to you again, you can be sure that you are not the onl</w:t>
      </w:r>
      <w:r w:rsidR="007260D8" w:rsidRPr="00DD2702">
        <w:rPr>
          <w:sz w:val="18"/>
          <w:szCs w:val="18"/>
        </w:rPr>
        <w:t xml:space="preserve">y one. If </w:t>
      </w:r>
      <w:r w:rsidR="001E3BA9" w:rsidRPr="00DD2702">
        <w:rPr>
          <w:sz w:val="18"/>
          <w:szCs w:val="18"/>
        </w:rPr>
        <w:t>circumstances warrant it, we try and get someone in the office to help answer calls.</w:t>
      </w:r>
    </w:p>
    <w:p w14:paraId="7F201D5E" w14:textId="5810B4D2" w:rsidR="004E6184" w:rsidRDefault="004E6184" w:rsidP="00C34C51">
      <w:pPr>
        <w:pStyle w:val="NoSpacing"/>
        <w:tabs>
          <w:tab w:val="right" w:leader="dot" w:pos="4680"/>
        </w:tabs>
        <w:rPr>
          <w:b/>
          <w:sz w:val="18"/>
          <w:szCs w:val="18"/>
        </w:rPr>
      </w:pPr>
    </w:p>
    <w:p w14:paraId="0E13A1C0" w14:textId="5627638D" w:rsidR="00BC22AB" w:rsidRPr="00C34C51" w:rsidRDefault="00856DEF" w:rsidP="00C34C51">
      <w:pPr>
        <w:pStyle w:val="NoSpacing"/>
        <w:tabs>
          <w:tab w:val="right" w:leader="dot" w:pos="4680"/>
        </w:tabs>
        <w:jc w:val="center"/>
        <w:rPr>
          <w:sz w:val="18"/>
          <w:szCs w:val="18"/>
        </w:rPr>
      </w:pPr>
      <w:r>
        <w:rPr>
          <w:b/>
          <w:noProof/>
          <w:sz w:val="18"/>
          <w:szCs w:val="18"/>
          <w:lang w:eastAsia="zh-TW"/>
        </w:rPr>
        <mc:AlternateContent>
          <mc:Choice Requires="wps">
            <w:drawing>
              <wp:anchor distT="0" distB="0" distL="114300" distR="114300" simplePos="0" relativeHeight="251662336" behindDoc="0" locked="0" layoutInCell="1" allowOverlap="1" wp14:anchorId="580C18BC" wp14:editId="5F443162">
                <wp:simplePos x="0" y="0"/>
                <wp:positionH relativeFrom="margin">
                  <wp:posOffset>7000875</wp:posOffset>
                </wp:positionH>
                <wp:positionV relativeFrom="page">
                  <wp:posOffset>465455</wp:posOffset>
                </wp:positionV>
                <wp:extent cx="2314575" cy="1267460"/>
                <wp:effectExtent l="9525" t="8255"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267460"/>
                        </a:xfrm>
                        <a:prstGeom prst="rect">
                          <a:avLst/>
                        </a:prstGeom>
                        <a:solidFill>
                          <a:srgbClr val="FFFFFF"/>
                        </a:solidFill>
                        <a:ln w="9525">
                          <a:solidFill>
                            <a:srgbClr val="000000"/>
                          </a:solidFill>
                          <a:miter lim="800000"/>
                          <a:headEnd/>
                          <a:tailEnd/>
                        </a:ln>
                      </wps:spPr>
                      <wps:txbx>
                        <w:txbxContent>
                          <w:p w14:paraId="1671AC97" w14:textId="77777777" w:rsidR="00AF3DED" w:rsidRPr="00F46BD5" w:rsidRDefault="00AF3DED" w:rsidP="00F46BD5">
                            <w:pPr>
                              <w:jc w:val="center"/>
                              <w:rPr>
                                <w:b/>
                                <w:sz w:val="40"/>
                                <w:szCs w:val="40"/>
                              </w:rPr>
                            </w:pPr>
                            <w:r w:rsidRPr="00F46BD5">
                              <w:rPr>
                                <w:b/>
                                <w:sz w:val="40"/>
                                <w:szCs w:val="40"/>
                              </w:rPr>
                              <w:t>Rate Schedules and General Information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80C18BC" id="Text Box 2" o:spid="_x0000_s1027" type="#_x0000_t202" style="position:absolute;left:0;text-align:left;margin-left:551.25pt;margin-top:36.65pt;width:182.25pt;height:99.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QEGwIAADUEAAAOAAAAZHJzL2Uyb0RvYy54bWysU9tu2zAMfR+wfxD0vjjxkrQ14hRdugwD&#10;ugvQ7QMUWbaFyaJGKbG7ry8lp2nQbS/D9CCIonRIHh6urofOsINCr8GWfDaZcqashErbpuTfv23f&#10;XHLmg7CVMGBVyR+U59fr169WvStUDi2YSiEjEOuL3pW8DcEVWeZlqzrhJ+CUJWcN2IlAJjZZhaIn&#10;9M5k+XS6zHrAyiFI5T3d3o5Ovk74da1k+FLXXgVmSk65hbRj2ndxz9YrUTQoXKvlMQ3xD1l0QlsK&#10;eoK6FUGwPerfoDotETzUYSKhy6CutVSpBqpmNn1RzX0rnEq1EDnenWjy/w9Wfj7cu6/IwvAOBmpg&#10;KsK7O5A/PLOwaYVt1A0i9K0SFQWeRcqy3vni+DVS7QsfQXb9J6ioyWIfIAENNXaRFaqTETo14OFE&#10;uhoCk3SZv53NFxcLziT5ZvnyYr5MbclE8fTdoQ8fFHQsHkqO1NUELw53PsR0RPH0JEbzYHS11cYk&#10;A5vdxiA7CFLANq1UwYtnxrK+5FeLfDEy8FeIaVp/guh0ICkb3ZX88vRIFJG397ZKQgtCm/FMKRt7&#10;JDJyN7IYht3AdHVkOfK6g+qBmEUYlUuTRocW8BdnPam25P7nXqDizHy01J2r2XweZZ4MojUnA889&#10;u3OPsJKgSi4DcjYamzAOx96hblqKNSrCwg31tNaJ7ee8jgWQNlMTjnMUxX9up1fP075+BAAA//8D&#10;AFBLAwQUAAYACAAAACEAm/53Ad4AAAAMAQAADwAAAGRycy9kb3ducmV2LnhtbEyPy07DMBBF90j8&#10;gzVI7KjdFJo2xKmiIpZFoiDWru0mAb9ku2n4e6Yruryaozvn1pvJGjLqmAbvOMxnDIh20qvBdRw+&#10;P14fVkBSFk4J453m8KsTbJrbm1pUyp/dux73uSNY4lIlOPQ5h4rSJHttRZr5oB3ejj5akTHGjqoo&#10;zlhuDS0YW1IrBocfehH0ttfyZ3+yHHbtbsve4mjb8HX8NiJI+RIS5/d3U/sMJOsp/8Nw0Ud1aNDp&#10;4E9OJWIwz1nxhCyHcrEAciEelyXOO3AoymINtKnp9YjmDwAA//8DAFBLAQItABQABgAIAAAAIQC2&#10;gziS/gAAAOEBAAATAAAAAAAAAAAAAAAAAAAAAABbQ29udGVudF9UeXBlc10ueG1sUEsBAi0AFAAG&#10;AAgAAAAhADj9If/WAAAAlAEAAAsAAAAAAAAAAAAAAAAALwEAAF9yZWxzLy5yZWxzUEsBAi0AFAAG&#10;AAgAAAAhAAcJZAQbAgAANQQAAA4AAAAAAAAAAAAAAAAALgIAAGRycy9lMm9Eb2MueG1sUEsBAi0A&#10;FAAGAAgAAAAhAJv+dwHeAAAADAEAAA8AAAAAAAAAAAAAAAAAdQQAAGRycy9kb3ducmV2LnhtbFBL&#10;BQYAAAAABAAEAPMAAACABQAAAAA=&#10;">
                <v:textbox>
                  <w:txbxContent>
                    <w:p w14:paraId="1671AC97" w14:textId="77777777" w:rsidR="00AF3DED" w:rsidRPr="00F46BD5" w:rsidRDefault="00AF3DED" w:rsidP="00F46BD5">
                      <w:pPr>
                        <w:jc w:val="center"/>
                        <w:rPr>
                          <w:b/>
                          <w:sz w:val="40"/>
                          <w:szCs w:val="40"/>
                        </w:rPr>
                      </w:pPr>
                      <w:r w:rsidRPr="00F46BD5">
                        <w:rPr>
                          <w:b/>
                          <w:sz w:val="40"/>
                          <w:szCs w:val="40"/>
                        </w:rPr>
                        <w:t>Rate Schedules and General Information</w:t>
                      </w:r>
                    </w:p>
                  </w:txbxContent>
                </v:textbox>
                <w10:wrap anchorx="margin" anchory="page"/>
              </v:shape>
            </w:pict>
          </mc:Fallback>
        </mc:AlternateContent>
      </w:r>
    </w:p>
    <w:p w14:paraId="22310D4E" w14:textId="56576B4D" w:rsidR="00BC22AB" w:rsidRPr="005A2198" w:rsidRDefault="00BC22AB" w:rsidP="005C6E78">
      <w:pPr>
        <w:pStyle w:val="NoSpacing"/>
        <w:tabs>
          <w:tab w:val="right" w:leader="dot" w:pos="4680"/>
        </w:tabs>
        <w:rPr>
          <w:sz w:val="18"/>
          <w:szCs w:val="18"/>
        </w:rPr>
      </w:pPr>
    </w:p>
    <w:sectPr w:rsidR="00BC22AB" w:rsidRPr="005A2198" w:rsidSect="001618B6">
      <w:pgSz w:w="15840" w:h="12240" w:orient="landscape"/>
      <w:pgMar w:top="360" w:right="360" w:bottom="360" w:left="360" w:header="720" w:footer="720" w:gutter="0"/>
      <w:cols w:num="3"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914FF"/>
    <w:multiLevelType w:val="hybridMultilevel"/>
    <w:tmpl w:val="75BC4F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B4C6C9E"/>
    <w:multiLevelType w:val="hybridMultilevel"/>
    <w:tmpl w:val="6D803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B97516"/>
    <w:multiLevelType w:val="hybridMultilevel"/>
    <w:tmpl w:val="BDC02600"/>
    <w:lvl w:ilvl="0" w:tplc="D5BC03F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6A5846"/>
    <w:multiLevelType w:val="hybridMultilevel"/>
    <w:tmpl w:val="CE1CB446"/>
    <w:lvl w:ilvl="0" w:tplc="5296DAE2">
      <w:start w:val="5"/>
      <w:numFmt w:val="bullet"/>
      <w:lvlText w:val=""/>
      <w:lvlJc w:val="left"/>
      <w:pPr>
        <w:ind w:left="720" w:hanging="360"/>
      </w:pPr>
      <w:rPr>
        <w:rFonts w:ascii="Symbol" w:eastAsiaTheme="minorHAnsi" w:hAnsi="Symbol" w:cstheme="majorBid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1F2CEB"/>
    <w:multiLevelType w:val="hybridMultilevel"/>
    <w:tmpl w:val="D9BCB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83471">
    <w:abstractNumId w:val="2"/>
  </w:num>
  <w:num w:numId="2" w16cid:durableId="1590380965">
    <w:abstractNumId w:val="4"/>
  </w:num>
  <w:num w:numId="3" w16cid:durableId="1150444618">
    <w:abstractNumId w:val="1"/>
  </w:num>
  <w:num w:numId="4" w16cid:durableId="205873345">
    <w:abstractNumId w:val="0"/>
  </w:num>
  <w:num w:numId="5" w16cid:durableId="2014260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B6"/>
    <w:rsid w:val="000632A8"/>
    <w:rsid w:val="00087CF9"/>
    <w:rsid w:val="000B58E1"/>
    <w:rsid w:val="000C0BD9"/>
    <w:rsid w:val="000D00FF"/>
    <w:rsid w:val="000D28BC"/>
    <w:rsid w:val="000E1206"/>
    <w:rsid w:val="000E16F0"/>
    <w:rsid w:val="000E3F01"/>
    <w:rsid w:val="0011465A"/>
    <w:rsid w:val="001171FC"/>
    <w:rsid w:val="00123BCB"/>
    <w:rsid w:val="00131570"/>
    <w:rsid w:val="00157556"/>
    <w:rsid w:val="001577CD"/>
    <w:rsid w:val="001618B6"/>
    <w:rsid w:val="00170931"/>
    <w:rsid w:val="00176744"/>
    <w:rsid w:val="00184108"/>
    <w:rsid w:val="00185F2C"/>
    <w:rsid w:val="00191AF8"/>
    <w:rsid w:val="001E3BA9"/>
    <w:rsid w:val="0020185B"/>
    <w:rsid w:val="002041A2"/>
    <w:rsid w:val="002425E0"/>
    <w:rsid w:val="002C4B07"/>
    <w:rsid w:val="00302214"/>
    <w:rsid w:val="003279C4"/>
    <w:rsid w:val="003365D6"/>
    <w:rsid w:val="00350173"/>
    <w:rsid w:val="003A1D79"/>
    <w:rsid w:val="003A2479"/>
    <w:rsid w:val="003A7172"/>
    <w:rsid w:val="003B1232"/>
    <w:rsid w:val="003C3EFC"/>
    <w:rsid w:val="003E2479"/>
    <w:rsid w:val="004063EF"/>
    <w:rsid w:val="00452C94"/>
    <w:rsid w:val="0046007A"/>
    <w:rsid w:val="004630B9"/>
    <w:rsid w:val="00477BA6"/>
    <w:rsid w:val="004A6AB8"/>
    <w:rsid w:val="004B7CF6"/>
    <w:rsid w:val="004C453E"/>
    <w:rsid w:val="004E6184"/>
    <w:rsid w:val="0051092F"/>
    <w:rsid w:val="005437F2"/>
    <w:rsid w:val="005808D5"/>
    <w:rsid w:val="00580C16"/>
    <w:rsid w:val="005A2198"/>
    <w:rsid w:val="005A3B8C"/>
    <w:rsid w:val="005C6E78"/>
    <w:rsid w:val="005E5BCB"/>
    <w:rsid w:val="00607EC2"/>
    <w:rsid w:val="00633AEC"/>
    <w:rsid w:val="00652128"/>
    <w:rsid w:val="00667479"/>
    <w:rsid w:val="006808DD"/>
    <w:rsid w:val="006A7201"/>
    <w:rsid w:val="007260D8"/>
    <w:rsid w:val="00752B47"/>
    <w:rsid w:val="00773F07"/>
    <w:rsid w:val="00793CDC"/>
    <w:rsid w:val="007F32BC"/>
    <w:rsid w:val="00802EDB"/>
    <w:rsid w:val="0084357B"/>
    <w:rsid w:val="0084575B"/>
    <w:rsid w:val="00856DEF"/>
    <w:rsid w:val="00896533"/>
    <w:rsid w:val="008C1EFB"/>
    <w:rsid w:val="008D0B05"/>
    <w:rsid w:val="009201A1"/>
    <w:rsid w:val="00921B5E"/>
    <w:rsid w:val="0095101D"/>
    <w:rsid w:val="00956778"/>
    <w:rsid w:val="00964D5B"/>
    <w:rsid w:val="00975757"/>
    <w:rsid w:val="00986647"/>
    <w:rsid w:val="00994491"/>
    <w:rsid w:val="009B1F48"/>
    <w:rsid w:val="009B717D"/>
    <w:rsid w:val="009C6582"/>
    <w:rsid w:val="009D1916"/>
    <w:rsid w:val="00A37F3B"/>
    <w:rsid w:val="00A42329"/>
    <w:rsid w:val="00A573E5"/>
    <w:rsid w:val="00A91C1D"/>
    <w:rsid w:val="00AB3E6B"/>
    <w:rsid w:val="00AB4746"/>
    <w:rsid w:val="00AB6468"/>
    <w:rsid w:val="00AD4BC5"/>
    <w:rsid w:val="00AD727A"/>
    <w:rsid w:val="00AE31C0"/>
    <w:rsid w:val="00AE445B"/>
    <w:rsid w:val="00AE4788"/>
    <w:rsid w:val="00AF165D"/>
    <w:rsid w:val="00AF3DED"/>
    <w:rsid w:val="00B14CA9"/>
    <w:rsid w:val="00B63AD5"/>
    <w:rsid w:val="00B8025A"/>
    <w:rsid w:val="00B839E6"/>
    <w:rsid w:val="00BA1942"/>
    <w:rsid w:val="00BA3925"/>
    <w:rsid w:val="00BA4874"/>
    <w:rsid w:val="00BB4E0B"/>
    <w:rsid w:val="00BB6557"/>
    <w:rsid w:val="00BC22AB"/>
    <w:rsid w:val="00BD5606"/>
    <w:rsid w:val="00BE18F0"/>
    <w:rsid w:val="00BE7CD4"/>
    <w:rsid w:val="00BF5E35"/>
    <w:rsid w:val="00BF779C"/>
    <w:rsid w:val="00C10228"/>
    <w:rsid w:val="00C156A9"/>
    <w:rsid w:val="00C34C51"/>
    <w:rsid w:val="00C35D3F"/>
    <w:rsid w:val="00C73F2D"/>
    <w:rsid w:val="00C848E7"/>
    <w:rsid w:val="00C93947"/>
    <w:rsid w:val="00CC04B9"/>
    <w:rsid w:val="00CF29B4"/>
    <w:rsid w:val="00D575BC"/>
    <w:rsid w:val="00D66BB3"/>
    <w:rsid w:val="00D7416D"/>
    <w:rsid w:val="00DB500C"/>
    <w:rsid w:val="00DB5781"/>
    <w:rsid w:val="00DD2702"/>
    <w:rsid w:val="00DF7C0B"/>
    <w:rsid w:val="00E23EBE"/>
    <w:rsid w:val="00E44574"/>
    <w:rsid w:val="00ED158D"/>
    <w:rsid w:val="00EF3BB8"/>
    <w:rsid w:val="00EF6B8A"/>
    <w:rsid w:val="00F1543C"/>
    <w:rsid w:val="00F202C3"/>
    <w:rsid w:val="00F262DC"/>
    <w:rsid w:val="00F30041"/>
    <w:rsid w:val="00F46BD5"/>
    <w:rsid w:val="00F74B9F"/>
    <w:rsid w:val="00F8623E"/>
    <w:rsid w:val="00FC056B"/>
    <w:rsid w:val="00FC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F1FF"/>
  <w15:docId w15:val="{A95789F9-93E1-4AC5-885C-B42E1AD2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8B6"/>
    <w:pPr>
      <w:spacing w:after="0" w:line="240" w:lineRule="auto"/>
    </w:pPr>
  </w:style>
  <w:style w:type="paragraph" w:styleId="BalloonText">
    <w:name w:val="Balloon Text"/>
    <w:basedOn w:val="Normal"/>
    <w:link w:val="BalloonTextChar"/>
    <w:uiPriority w:val="99"/>
    <w:semiHidden/>
    <w:unhideWhenUsed/>
    <w:rsid w:val="00E44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574"/>
    <w:rPr>
      <w:rFonts w:ascii="Tahoma" w:hAnsi="Tahoma" w:cs="Tahoma"/>
      <w:sz w:val="16"/>
      <w:szCs w:val="16"/>
    </w:rPr>
  </w:style>
  <w:style w:type="character" w:styleId="Strong">
    <w:name w:val="Strong"/>
    <w:basedOn w:val="DefaultParagraphFont"/>
    <w:uiPriority w:val="22"/>
    <w:qFormat/>
    <w:rsid w:val="000D0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0DFC7-126A-4CD8-B84B-15EF1FC5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Mueller</dc:creator>
  <cp:lastModifiedBy>Courtney Struss</cp:lastModifiedBy>
  <cp:revision>26</cp:revision>
  <cp:lastPrinted>2025-10-28T18:08:00Z</cp:lastPrinted>
  <dcterms:created xsi:type="dcterms:W3CDTF">2025-10-21T16:38:00Z</dcterms:created>
  <dcterms:modified xsi:type="dcterms:W3CDTF">2025-11-06T21:21:00Z</dcterms:modified>
</cp:coreProperties>
</file>